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03" w:rsidRPr="008E32F4" w:rsidRDefault="007D3C03" w:rsidP="008E32F4">
      <w:pPr>
        <w:jc w:val="center"/>
        <w:rPr>
          <w:rFonts w:ascii="Tahoma" w:hAnsi="Tahoma" w:cs="Tahoma"/>
          <w:b/>
        </w:rPr>
      </w:pPr>
      <w:r w:rsidRPr="003416AE">
        <w:rPr>
          <w:rFonts w:ascii="Tahoma" w:hAnsi="Tahoma" w:cs="Tahoma"/>
          <w:b/>
        </w:rPr>
        <w:t xml:space="preserve">Информация  о </w:t>
      </w:r>
      <w:r w:rsidR="00F2427C">
        <w:rPr>
          <w:rFonts w:ascii="Tahoma" w:hAnsi="Tahoma" w:cs="Tahoma"/>
          <w:b/>
        </w:rPr>
        <w:t>наличии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</w:p>
    <w:p w:rsidR="008E32F4" w:rsidRPr="008E32F4" w:rsidRDefault="008E32F4" w:rsidP="008E32F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>I</w:t>
      </w:r>
      <w:r w:rsidRPr="008E32F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квартал 2019 года</w:t>
      </w:r>
    </w:p>
    <w:p w:rsidR="007D3C03" w:rsidRPr="003416AE" w:rsidRDefault="007D3C03" w:rsidP="007D3C03">
      <w:pPr>
        <w:rPr>
          <w:rFonts w:ascii="Tahoma" w:hAnsi="Tahoma" w:cs="Tahoma"/>
        </w:rPr>
      </w:pPr>
    </w:p>
    <w:p w:rsidR="007D3C03" w:rsidRPr="003416AE" w:rsidRDefault="007D3C03" w:rsidP="007D3C03">
      <w:pPr>
        <w:rPr>
          <w:rFonts w:ascii="Tahoma" w:hAnsi="Tahoma" w:cs="Tahoma"/>
        </w:rPr>
      </w:pPr>
    </w:p>
    <w:p w:rsidR="007F456B" w:rsidRPr="003416AE" w:rsidRDefault="003416AE" w:rsidP="007D3C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proofErr w:type="gramStart"/>
      <w:r w:rsidR="008E32F4">
        <w:rPr>
          <w:rFonts w:ascii="Tahoma" w:hAnsi="Tahoma" w:cs="Tahoma"/>
        </w:rPr>
        <w:t xml:space="preserve">У  </w:t>
      </w:r>
      <w:r w:rsidR="00F2427C">
        <w:rPr>
          <w:rFonts w:ascii="Tahoma" w:hAnsi="Tahoma" w:cs="Tahoma"/>
        </w:rPr>
        <w:t>ООО</w:t>
      </w:r>
      <w:proofErr w:type="gramEnd"/>
      <w:r w:rsidR="00F2427C">
        <w:rPr>
          <w:rFonts w:ascii="Tahoma" w:hAnsi="Tahoma" w:cs="Tahoma"/>
        </w:rPr>
        <w:t xml:space="preserve"> «Энергосеть» отсутствуют центры питания напряжением  35 кВ и выше.</w:t>
      </w:r>
    </w:p>
    <w:sectPr w:rsidR="007F456B" w:rsidRPr="003416AE" w:rsidSect="007D3C0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3C03"/>
    <w:rsid w:val="003416AE"/>
    <w:rsid w:val="006623E8"/>
    <w:rsid w:val="007D3C03"/>
    <w:rsid w:val="007F456B"/>
    <w:rsid w:val="008E32F4"/>
    <w:rsid w:val="00A77404"/>
    <w:rsid w:val="00AC2B6C"/>
    <w:rsid w:val="00D40312"/>
    <w:rsid w:val="00F2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>user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Анна Черноок</cp:lastModifiedBy>
  <cp:revision>3</cp:revision>
  <dcterms:created xsi:type="dcterms:W3CDTF">2019-10-21T08:34:00Z</dcterms:created>
  <dcterms:modified xsi:type="dcterms:W3CDTF">2019-10-21T08:37:00Z</dcterms:modified>
</cp:coreProperties>
</file>