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0A4" w:rsidRDefault="007B3541">
      <w:pPr>
        <w:spacing w:after="120"/>
        <w:ind w:left="5840"/>
      </w:pPr>
      <w:r>
        <w:t>Приложение № 1</w:t>
      </w:r>
      <w:r>
        <w:br/>
        <w:t>к стандартам раскрытия информации субъектами оптового и розничных рынков электрической энергии</w:t>
      </w:r>
    </w:p>
    <w:p w:rsidR="004C10A4" w:rsidRDefault="007B3541">
      <w:pPr>
        <w:spacing w:after="240"/>
        <w:ind w:left="5840"/>
        <w:rPr>
          <w:sz w:val="18"/>
          <w:szCs w:val="18"/>
        </w:rPr>
      </w:pPr>
      <w:r>
        <w:rPr>
          <w:sz w:val="18"/>
          <w:szCs w:val="18"/>
        </w:rPr>
        <w:t>(в ред. Постановления Правительства РФ</w:t>
      </w:r>
      <w:r>
        <w:rPr>
          <w:sz w:val="18"/>
          <w:szCs w:val="18"/>
        </w:rPr>
        <w:br/>
        <w:t>от 09.08.2014 № 787)</w:t>
      </w:r>
    </w:p>
    <w:p w:rsidR="004C10A4" w:rsidRDefault="007B3541">
      <w:pPr>
        <w:spacing w:after="240"/>
        <w:jc w:val="right"/>
        <w:rPr>
          <w:sz w:val="24"/>
          <w:szCs w:val="24"/>
        </w:rPr>
      </w:pPr>
      <w:r>
        <w:rPr>
          <w:sz w:val="24"/>
          <w:szCs w:val="24"/>
        </w:rPr>
        <w:t>(форма)</w:t>
      </w:r>
    </w:p>
    <w:p w:rsidR="004C10A4" w:rsidRDefault="007B3541">
      <w:pPr>
        <w:spacing w:after="120"/>
        <w:jc w:val="center"/>
        <w:rPr>
          <w:b/>
          <w:bCs/>
          <w:spacing w:val="50"/>
          <w:sz w:val="26"/>
          <w:szCs w:val="26"/>
        </w:rPr>
      </w:pPr>
      <w:r>
        <w:rPr>
          <w:b/>
          <w:bCs/>
          <w:spacing w:val="50"/>
          <w:sz w:val="26"/>
          <w:szCs w:val="26"/>
        </w:rPr>
        <w:t>ПРЕДЛОЖЕНИЕ</w:t>
      </w:r>
    </w:p>
    <w:p w:rsidR="004C10A4" w:rsidRDefault="007B3541">
      <w:pPr>
        <w:jc w:val="center"/>
        <w:rPr>
          <w:b/>
          <w:bCs/>
          <w:sz w:val="26"/>
          <w:szCs w:val="26"/>
        </w:rPr>
      </w:pPr>
      <w:r>
        <w:rPr>
          <w:b/>
          <w:bCs/>
          <w:sz w:val="26"/>
          <w:szCs w:val="26"/>
        </w:rPr>
        <w:t>о размере цен (тарифов), долгосрочных параметров регулирования</w:t>
      </w:r>
    </w:p>
    <w:tbl>
      <w:tblPr>
        <w:tblW w:w="6324" w:type="dxa"/>
        <w:jc w:val="center"/>
        <w:tblCellMar>
          <w:left w:w="28" w:type="dxa"/>
          <w:right w:w="28" w:type="dxa"/>
        </w:tblCellMar>
        <w:tblLook w:val="04A0" w:firstRow="1" w:lastRow="0" w:firstColumn="1" w:lastColumn="0" w:noHBand="0" w:noVBand="1"/>
      </w:tblPr>
      <w:tblGrid>
        <w:gridCol w:w="2608"/>
        <w:gridCol w:w="3174"/>
        <w:gridCol w:w="542"/>
      </w:tblGrid>
      <w:tr w:rsidR="004C10A4">
        <w:trPr>
          <w:jc w:val="center"/>
        </w:trPr>
        <w:tc>
          <w:tcPr>
            <w:tcW w:w="2608" w:type="dxa"/>
            <w:shd w:val="clear" w:color="auto" w:fill="auto"/>
            <w:vAlign w:val="bottom"/>
          </w:tcPr>
          <w:p w:rsidR="004C10A4" w:rsidRDefault="007B3541">
            <w:pPr>
              <w:rPr>
                <w:sz w:val="26"/>
                <w:szCs w:val="26"/>
              </w:rPr>
            </w:pPr>
            <w:r>
              <w:rPr>
                <w:sz w:val="26"/>
                <w:szCs w:val="26"/>
              </w:rPr>
              <w:t>(вид цены (тарифа) на</w:t>
            </w:r>
          </w:p>
        </w:tc>
        <w:tc>
          <w:tcPr>
            <w:tcW w:w="3174" w:type="dxa"/>
            <w:tcBorders>
              <w:bottom w:val="single" w:sz="4" w:space="0" w:color="00000A"/>
            </w:tcBorders>
            <w:shd w:val="clear" w:color="auto" w:fill="auto"/>
            <w:vAlign w:val="bottom"/>
          </w:tcPr>
          <w:p w:rsidR="004C10A4" w:rsidRDefault="007B3541" w:rsidP="00E129E6">
            <w:pPr>
              <w:jc w:val="center"/>
              <w:rPr>
                <w:sz w:val="26"/>
                <w:szCs w:val="26"/>
              </w:rPr>
            </w:pPr>
            <w:r>
              <w:rPr>
                <w:sz w:val="26"/>
                <w:szCs w:val="26"/>
              </w:rPr>
              <w:t>20</w:t>
            </w:r>
            <w:r w:rsidR="00E129E6">
              <w:rPr>
                <w:sz w:val="26"/>
                <w:szCs w:val="26"/>
              </w:rPr>
              <w:t>20</w:t>
            </w:r>
          </w:p>
        </w:tc>
        <w:tc>
          <w:tcPr>
            <w:tcW w:w="542" w:type="dxa"/>
            <w:shd w:val="clear" w:color="auto" w:fill="auto"/>
            <w:vAlign w:val="bottom"/>
          </w:tcPr>
          <w:p w:rsidR="004C10A4" w:rsidRDefault="007B3541">
            <w:pPr>
              <w:ind w:left="57"/>
              <w:rPr>
                <w:sz w:val="26"/>
                <w:szCs w:val="26"/>
              </w:rPr>
            </w:pPr>
            <w:r>
              <w:rPr>
                <w:sz w:val="26"/>
                <w:szCs w:val="26"/>
              </w:rPr>
              <w:t>год</w:t>
            </w:r>
          </w:p>
        </w:tc>
      </w:tr>
      <w:tr w:rsidR="004C10A4">
        <w:trPr>
          <w:jc w:val="center"/>
        </w:trPr>
        <w:tc>
          <w:tcPr>
            <w:tcW w:w="2608" w:type="dxa"/>
            <w:shd w:val="clear" w:color="auto" w:fill="auto"/>
          </w:tcPr>
          <w:p w:rsidR="004C10A4" w:rsidRDefault="004C10A4">
            <w:pPr>
              <w:jc w:val="center"/>
            </w:pPr>
          </w:p>
        </w:tc>
        <w:tc>
          <w:tcPr>
            <w:tcW w:w="3174" w:type="dxa"/>
            <w:shd w:val="clear" w:color="auto" w:fill="auto"/>
          </w:tcPr>
          <w:p w:rsidR="004C10A4" w:rsidRDefault="007B3541">
            <w:pPr>
              <w:jc w:val="center"/>
            </w:pPr>
            <w:r>
              <w:t>(расчетный период регулирования)</w:t>
            </w:r>
          </w:p>
        </w:tc>
        <w:tc>
          <w:tcPr>
            <w:tcW w:w="542" w:type="dxa"/>
            <w:shd w:val="clear" w:color="auto" w:fill="auto"/>
          </w:tcPr>
          <w:p w:rsidR="004C10A4" w:rsidRDefault="004C10A4">
            <w:pPr>
              <w:jc w:val="center"/>
            </w:pPr>
          </w:p>
        </w:tc>
      </w:tr>
    </w:tbl>
    <w:p w:rsidR="004C10A4" w:rsidRDefault="004C10A4">
      <w:pPr>
        <w:spacing w:before="120"/>
        <w:jc w:val="center"/>
        <w:rPr>
          <w:b/>
          <w:sz w:val="24"/>
          <w:szCs w:val="24"/>
        </w:rPr>
      </w:pPr>
    </w:p>
    <w:p w:rsidR="004C10A4" w:rsidRDefault="007B3541">
      <w:pPr>
        <w:spacing w:before="120"/>
        <w:jc w:val="center"/>
        <w:rPr>
          <w:b/>
          <w:sz w:val="24"/>
          <w:szCs w:val="24"/>
        </w:rPr>
      </w:pPr>
      <w:r>
        <w:rPr>
          <w:b/>
          <w:sz w:val="24"/>
          <w:szCs w:val="24"/>
        </w:rPr>
        <w:t>Общество с ограниченной ответственностью (ООО) «Энерго</w:t>
      </w:r>
      <w:r w:rsidR="00273129">
        <w:rPr>
          <w:b/>
          <w:sz w:val="24"/>
          <w:szCs w:val="24"/>
        </w:rPr>
        <w:t>с</w:t>
      </w:r>
      <w:r>
        <w:rPr>
          <w:b/>
          <w:sz w:val="24"/>
          <w:szCs w:val="24"/>
        </w:rPr>
        <w:t>еть»</w:t>
      </w:r>
    </w:p>
    <w:p w:rsidR="004C10A4" w:rsidRDefault="007B3541">
      <w:pPr>
        <w:pBdr>
          <w:top w:val="single" w:sz="4" w:space="1" w:color="00000A"/>
        </w:pBdr>
        <w:jc w:val="center"/>
      </w:pPr>
      <w:r>
        <w:t>(полное и сокращенное наименование юридического лица)</w:t>
      </w:r>
    </w:p>
    <w:p w:rsidR="004C10A4" w:rsidRDefault="004C10A4">
      <w:pPr>
        <w:rPr>
          <w:sz w:val="24"/>
          <w:szCs w:val="24"/>
        </w:rPr>
      </w:pPr>
    </w:p>
    <w:p w:rsidR="004C10A4" w:rsidRDefault="004C10A4">
      <w:pPr>
        <w:pBdr>
          <w:top w:val="single" w:sz="4" w:space="1" w:color="00000A"/>
        </w:pBdr>
        <w:rPr>
          <w:sz w:val="2"/>
          <w:szCs w:val="2"/>
        </w:rPr>
      </w:pPr>
    </w:p>
    <w:p w:rsidR="004C10A4" w:rsidRDefault="004C10A4">
      <w:pPr>
        <w:rPr>
          <w:sz w:val="24"/>
          <w:szCs w:val="24"/>
        </w:rPr>
      </w:pPr>
    </w:p>
    <w:p w:rsidR="004C10A4" w:rsidRDefault="004C10A4">
      <w:pPr>
        <w:rPr>
          <w:sz w:val="24"/>
          <w:szCs w:val="24"/>
        </w:rPr>
      </w:pPr>
    </w:p>
    <w:p w:rsidR="004C10A4" w:rsidRDefault="004C10A4">
      <w:pPr>
        <w:rPr>
          <w:sz w:val="24"/>
          <w:szCs w:val="24"/>
        </w:rPr>
      </w:pPr>
    </w:p>
    <w:p w:rsidR="004C10A4" w:rsidRDefault="004C10A4">
      <w:pPr>
        <w:rPr>
          <w:sz w:val="24"/>
          <w:szCs w:val="24"/>
        </w:rPr>
      </w:pPr>
    </w:p>
    <w:p w:rsidR="004C10A4" w:rsidRDefault="004C10A4">
      <w:pPr>
        <w:rPr>
          <w:sz w:val="24"/>
          <w:szCs w:val="24"/>
        </w:rPr>
      </w:pPr>
    </w:p>
    <w:p w:rsidR="004C10A4" w:rsidRDefault="004C10A4">
      <w:pPr>
        <w:rPr>
          <w:sz w:val="24"/>
          <w:szCs w:val="24"/>
        </w:rPr>
      </w:pPr>
    </w:p>
    <w:p w:rsidR="004C10A4" w:rsidRDefault="004C10A4">
      <w:pPr>
        <w:rPr>
          <w:sz w:val="24"/>
          <w:szCs w:val="24"/>
        </w:rPr>
      </w:pPr>
    </w:p>
    <w:p w:rsidR="004C10A4" w:rsidRDefault="004C10A4">
      <w:pPr>
        <w:rPr>
          <w:sz w:val="24"/>
          <w:szCs w:val="24"/>
        </w:rPr>
      </w:pPr>
    </w:p>
    <w:p w:rsidR="004C10A4" w:rsidRDefault="004C10A4">
      <w:pPr>
        <w:rPr>
          <w:sz w:val="24"/>
          <w:szCs w:val="24"/>
        </w:rPr>
      </w:pPr>
    </w:p>
    <w:p w:rsidR="004C10A4" w:rsidRDefault="004C10A4">
      <w:pPr>
        <w:rPr>
          <w:sz w:val="24"/>
          <w:szCs w:val="24"/>
        </w:rPr>
      </w:pPr>
    </w:p>
    <w:p w:rsidR="004C10A4" w:rsidRDefault="004C10A4">
      <w:pPr>
        <w:rPr>
          <w:sz w:val="24"/>
          <w:szCs w:val="24"/>
        </w:rPr>
      </w:pPr>
    </w:p>
    <w:p w:rsidR="004C10A4" w:rsidRDefault="007B3541">
      <w:pPr>
        <w:rPr>
          <w:sz w:val="24"/>
          <w:szCs w:val="24"/>
        </w:rPr>
      </w:pPr>
      <w:r>
        <w:br w:type="page"/>
      </w:r>
    </w:p>
    <w:p w:rsidR="004C10A4" w:rsidRDefault="007B3541">
      <w:pPr>
        <w:jc w:val="right"/>
      </w:pPr>
      <w:r>
        <w:lastRenderedPageBreak/>
        <w:t>Приложение № 1</w:t>
      </w:r>
      <w:r>
        <w:br/>
        <w:t>к предложению о размере цен (тарифов), долгосрочных параметров регулирования</w:t>
      </w:r>
    </w:p>
    <w:p w:rsidR="004C10A4" w:rsidRDefault="004C10A4">
      <w:pPr>
        <w:spacing w:after="720"/>
        <w:jc w:val="center"/>
        <w:rPr>
          <w:sz w:val="26"/>
          <w:szCs w:val="26"/>
        </w:rPr>
      </w:pPr>
    </w:p>
    <w:p w:rsidR="004C10A4" w:rsidRDefault="007B3541">
      <w:pPr>
        <w:spacing w:after="720"/>
        <w:jc w:val="center"/>
        <w:rPr>
          <w:sz w:val="26"/>
          <w:szCs w:val="26"/>
        </w:rPr>
      </w:pPr>
      <w:r>
        <w:rPr>
          <w:sz w:val="26"/>
          <w:szCs w:val="26"/>
        </w:rPr>
        <w:t>Раздел 1. Информация об организации</w:t>
      </w:r>
    </w:p>
    <w:p w:rsidR="004C10A4" w:rsidRDefault="007B3541">
      <w:pPr>
        <w:rPr>
          <w:b/>
          <w:sz w:val="24"/>
          <w:szCs w:val="24"/>
        </w:rPr>
      </w:pPr>
      <w:r>
        <w:rPr>
          <w:sz w:val="24"/>
          <w:szCs w:val="24"/>
        </w:rPr>
        <w:t xml:space="preserve">Полное </w:t>
      </w:r>
      <w:proofErr w:type="gramStart"/>
      <w:r>
        <w:rPr>
          <w:sz w:val="24"/>
          <w:szCs w:val="24"/>
        </w:rPr>
        <w:t xml:space="preserve">наименование:  </w:t>
      </w:r>
      <w:r>
        <w:rPr>
          <w:b/>
          <w:sz w:val="24"/>
          <w:szCs w:val="24"/>
        </w:rPr>
        <w:t>Общество</w:t>
      </w:r>
      <w:proofErr w:type="gramEnd"/>
      <w:r>
        <w:rPr>
          <w:b/>
          <w:sz w:val="24"/>
          <w:szCs w:val="24"/>
        </w:rPr>
        <w:t xml:space="preserve"> с ограниченной ответственностью «Энергосеть»</w:t>
      </w:r>
    </w:p>
    <w:p w:rsidR="004C10A4" w:rsidRDefault="004C10A4">
      <w:pPr>
        <w:rPr>
          <w:sz w:val="24"/>
          <w:szCs w:val="24"/>
        </w:rPr>
      </w:pPr>
    </w:p>
    <w:p w:rsidR="004C10A4" w:rsidRDefault="007B3541">
      <w:pPr>
        <w:rPr>
          <w:b/>
          <w:sz w:val="24"/>
          <w:szCs w:val="24"/>
        </w:rPr>
      </w:pPr>
      <w:r>
        <w:rPr>
          <w:sz w:val="24"/>
          <w:szCs w:val="24"/>
        </w:rPr>
        <w:t xml:space="preserve">Сокращенное </w:t>
      </w:r>
      <w:proofErr w:type="gramStart"/>
      <w:r>
        <w:rPr>
          <w:sz w:val="24"/>
          <w:szCs w:val="24"/>
        </w:rPr>
        <w:t xml:space="preserve">наименование:  </w:t>
      </w:r>
      <w:r>
        <w:rPr>
          <w:b/>
          <w:sz w:val="24"/>
          <w:szCs w:val="24"/>
        </w:rPr>
        <w:t>ООО</w:t>
      </w:r>
      <w:proofErr w:type="gramEnd"/>
      <w:r>
        <w:rPr>
          <w:b/>
          <w:sz w:val="24"/>
          <w:szCs w:val="24"/>
        </w:rPr>
        <w:t xml:space="preserve"> «Энергосеть»</w:t>
      </w:r>
    </w:p>
    <w:p w:rsidR="004C10A4" w:rsidRDefault="004C10A4">
      <w:pPr>
        <w:rPr>
          <w:sz w:val="24"/>
          <w:szCs w:val="24"/>
        </w:rPr>
      </w:pPr>
    </w:p>
    <w:p w:rsidR="004C10A4" w:rsidRDefault="007B3541">
      <w:pPr>
        <w:rPr>
          <w:sz w:val="24"/>
          <w:szCs w:val="24"/>
        </w:rPr>
      </w:pPr>
      <w:r>
        <w:rPr>
          <w:sz w:val="24"/>
          <w:szCs w:val="24"/>
        </w:rPr>
        <w:t xml:space="preserve">Место нахождения: </w:t>
      </w:r>
      <w:r>
        <w:rPr>
          <w:b/>
          <w:sz w:val="24"/>
          <w:szCs w:val="24"/>
        </w:rPr>
        <w:t xml:space="preserve">238300, Калининградская область, </w:t>
      </w:r>
      <w:proofErr w:type="spellStart"/>
      <w:r>
        <w:rPr>
          <w:b/>
          <w:sz w:val="24"/>
          <w:szCs w:val="24"/>
        </w:rPr>
        <w:t>Гурьевский</w:t>
      </w:r>
      <w:proofErr w:type="spellEnd"/>
      <w:r>
        <w:rPr>
          <w:b/>
          <w:sz w:val="24"/>
          <w:szCs w:val="24"/>
        </w:rPr>
        <w:t xml:space="preserve"> район, г. Гурьевск, ул. Прохладная, 9</w:t>
      </w:r>
    </w:p>
    <w:p w:rsidR="004C10A4" w:rsidRDefault="004C10A4">
      <w:pPr>
        <w:rPr>
          <w:sz w:val="24"/>
          <w:szCs w:val="24"/>
        </w:rPr>
      </w:pPr>
    </w:p>
    <w:p w:rsidR="004C10A4" w:rsidRDefault="007B3541">
      <w:pPr>
        <w:rPr>
          <w:b/>
          <w:sz w:val="24"/>
          <w:szCs w:val="24"/>
        </w:rPr>
      </w:pPr>
      <w:r>
        <w:rPr>
          <w:sz w:val="24"/>
          <w:szCs w:val="24"/>
        </w:rPr>
        <w:t>Фактический адрес:</w:t>
      </w:r>
      <w:r w:rsidR="006D79B7" w:rsidRPr="006D79B7">
        <w:rPr>
          <w:b/>
          <w:sz w:val="24"/>
          <w:szCs w:val="24"/>
        </w:rPr>
        <w:t xml:space="preserve"> </w:t>
      </w:r>
      <w:r w:rsidR="006D79B7">
        <w:rPr>
          <w:b/>
          <w:sz w:val="24"/>
          <w:szCs w:val="24"/>
        </w:rPr>
        <w:t xml:space="preserve">238300, Калининградская область, </w:t>
      </w:r>
      <w:proofErr w:type="spellStart"/>
      <w:r w:rsidR="006D79B7">
        <w:rPr>
          <w:b/>
          <w:sz w:val="24"/>
          <w:szCs w:val="24"/>
        </w:rPr>
        <w:t>Гурьевский</w:t>
      </w:r>
      <w:proofErr w:type="spellEnd"/>
      <w:r w:rsidR="006D79B7">
        <w:rPr>
          <w:b/>
          <w:sz w:val="24"/>
          <w:szCs w:val="24"/>
        </w:rPr>
        <w:t xml:space="preserve"> район, г. Гурьевск, ул. Прохладная, 9</w:t>
      </w:r>
    </w:p>
    <w:p w:rsidR="004C10A4" w:rsidRDefault="004C10A4">
      <w:pPr>
        <w:rPr>
          <w:sz w:val="24"/>
          <w:szCs w:val="24"/>
        </w:rPr>
      </w:pPr>
    </w:p>
    <w:p w:rsidR="004C10A4" w:rsidRDefault="007B3541">
      <w:pPr>
        <w:rPr>
          <w:sz w:val="24"/>
          <w:szCs w:val="24"/>
        </w:rPr>
      </w:pPr>
      <w:r>
        <w:rPr>
          <w:sz w:val="24"/>
          <w:szCs w:val="24"/>
        </w:rPr>
        <w:t xml:space="preserve">ИНН </w:t>
      </w:r>
      <w:r>
        <w:rPr>
          <w:b/>
          <w:bCs/>
          <w:sz w:val="26"/>
          <w:szCs w:val="26"/>
        </w:rPr>
        <w:t>3906126174</w:t>
      </w:r>
    </w:p>
    <w:p w:rsidR="004C10A4" w:rsidRDefault="004C10A4">
      <w:pPr>
        <w:rPr>
          <w:sz w:val="24"/>
          <w:szCs w:val="24"/>
        </w:rPr>
      </w:pPr>
    </w:p>
    <w:p w:rsidR="004C10A4" w:rsidRDefault="007B3541">
      <w:pPr>
        <w:rPr>
          <w:sz w:val="24"/>
          <w:szCs w:val="24"/>
        </w:rPr>
      </w:pPr>
      <w:r>
        <w:rPr>
          <w:sz w:val="24"/>
          <w:szCs w:val="24"/>
        </w:rPr>
        <w:t xml:space="preserve">КПП </w:t>
      </w:r>
      <w:r>
        <w:rPr>
          <w:b/>
          <w:bCs/>
          <w:sz w:val="26"/>
          <w:szCs w:val="26"/>
        </w:rPr>
        <w:t>390601001</w:t>
      </w:r>
    </w:p>
    <w:p w:rsidR="004C10A4" w:rsidRDefault="004C10A4">
      <w:pPr>
        <w:rPr>
          <w:sz w:val="24"/>
          <w:szCs w:val="24"/>
        </w:rPr>
      </w:pPr>
    </w:p>
    <w:p w:rsidR="004C10A4" w:rsidRDefault="007B3541">
      <w:pPr>
        <w:rPr>
          <w:sz w:val="24"/>
          <w:szCs w:val="24"/>
        </w:rPr>
      </w:pPr>
      <w:r>
        <w:rPr>
          <w:sz w:val="24"/>
          <w:szCs w:val="24"/>
        </w:rPr>
        <w:t xml:space="preserve">Ф.И.О. руководителя: </w:t>
      </w:r>
      <w:r>
        <w:rPr>
          <w:b/>
          <w:sz w:val="24"/>
          <w:szCs w:val="24"/>
        </w:rPr>
        <w:t>Плешков Алексей Юрьевич</w:t>
      </w:r>
    </w:p>
    <w:p w:rsidR="004C10A4" w:rsidRDefault="004C10A4">
      <w:pPr>
        <w:rPr>
          <w:sz w:val="24"/>
          <w:szCs w:val="24"/>
        </w:rPr>
      </w:pPr>
    </w:p>
    <w:p w:rsidR="004C10A4" w:rsidRDefault="007B3541">
      <w:pPr>
        <w:rPr>
          <w:sz w:val="24"/>
          <w:szCs w:val="24"/>
        </w:rPr>
      </w:pPr>
      <w:r>
        <w:rPr>
          <w:sz w:val="24"/>
          <w:szCs w:val="24"/>
        </w:rPr>
        <w:t xml:space="preserve">Адрес электронной почты: </w:t>
      </w:r>
      <w:r>
        <w:rPr>
          <w:b/>
          <w:sz w:val="24"/>
          <w:szCs w:val="24"/>
        </w:rPr>
        <w:t>esm@inbox.ru</w:t>
      </w:r>
    </w:p>
    <w:p w:rsidR="004C10A4" w:rsidRDefault="004C10A4">
      <w:pPr>
        <w:rPr>
          <w:sz w:val="24"/>
          <w:szCs w:val="24"/>
        </w:rPr>
      </w:pPr>
    </w:p>
    <w:p w:rsidR="004C10A4" w:rsidRDefault="007B3541">
      <w:pPr>
        <w:rPr>
          <w:sz w:val="24"/>
          <w:szCs w:val="24"/>
        </w:rPr>
      </w:pPr>
      <w:r>
        <w:rPr>
          <w:sz w:val="24"/>
          <w:szCs w:val="24"/>
        </w:rPr>
        <w:t xml:space="preserve">Контактный телефон: </w:t>
      </w:r>
      <w:r>
        <w:rPr>
          <w:b/>
          <w:sz w:val="24"/>
          <w:szCs w:val="24"/>
        </w:rPr>
        <w:t>8 (4012) 999-499</w:t>
      </w:r>
    </w:p>
    <w:p w:rsidR="004C10A4" w:rsidRDefault="004C10A4">
      <w:pPr>
        <w:rPr>
          <w:sz w:val="24"/>
          <w:szCs w:val="24"/>
        </w:rPr>
      </w:pPr>
    </w:p>
    <w:p w:rsidR="004C10A4" w:rsidRDefault="007B3541">
      <w:pPr>
        <w:rPr>
          <w:sz w:val="24"/>
          <w:szCs w:val="24"/>
        </w:rPr>
      </w:pPr>
      <w:r>
        <w:rPr>
          <w:sz w:val="24"/>
          <w:szCs w:val="24"/>
        </w:rPr>
        <w:t xml:space="preserve">Факс: </w:t>
      </w:r>
      <w:r>
        <w:rPr>
          <w:b/>
          <w:sz w:val="24"/>
          <w:szCs w:val="24"/>
        </w:rPr>
        <w:t>8 (4012) 999-499</w:t>
      </w:r>
    </w:p>
    <w:p w:rsidR="004C10A4" w:rsidRDefault="004C10A4">
      <w:pPr>
        <w:rPr>
          <w:sz w:val="24"/>
          <w:szCs w:val="24"/>
        </w:rPr>
        <w:sectPr w:rsidR="004C10A4">
          <w:headerReference w:type="default" r:id="rId7"/>
          <w:pgSz w:w="11906" w:h="16838"/>
          <w:pgMar w:top="851" w:right="850" w:bottom="567" w:left="1418" w:header="397" w:footer="0" w:gutter="0"/>
          <w:cols w:space="720"/>
          <w:formProt w:val="0"/>
          <w:docGrid w:linePitch="272" w:charSpace="2047"/>
        </w:sectPr>
      </w:pPr>
    </w:p>
    <w:p w:rsidR="004C10A4" w:rsidRPr="00676583" w:rsidRDefault="007B3541" w:rsidP="00676583">
      <w:pPr>
        <w:rPr>
          <w:rFonts w:eastAsia="Times New Roman"/>
          <w:b/>
          <w:sz w:val="28"/>
          <w:szCs w:val="28"/>
        </w:rPr>
      </w:pPr>
      <w:bookmarkStart w:id="0" w:name="RANGE!A1:F47"/>
      <w:bookmarkEnd w:id="0"/>
      <w:r w:rsidRPr="00676583">
        <w:rPr>
          <w:rFonts w:eastAsia="Times New Roman"/>
          <w:b/>
          <w:sz w:val="28"/>
          <w:szCs w:val="28"/>
        </w:rPr>
        <w:lastRenderedPageBreak/>
        <w:t>Приложение № 2</w:t>
      </w:r>
      <w:r w:rsidRPr="00676583">
        <w:rPr>
          <w:rFonts w:eastAsia="Times New Roman"/>
          <w:b/>
          <w:sz w:val="28"/>
          <w:szCs w:val="28"/>
        </w:rPr>
        <w:br/>
        <w:t>к предложению о размере цен (тарифов),</w:t>
      </w:r>
      <w:r w:rsidR="00676583" w:rsidRPr="00676583">
        <w:rPr>
          <w:rFonts w:eastAsia="Times New Roman"/>
          <w:b/>
          <w:sz w:val="28"/>
          <w:szCs w:val="28"/>
        </w:rPr>
        <w:t xml:space="preserve"> </w:t>
      </w:r>
      <w:r w:rsidRPr="00676583">
        <w:rPr>
          <w:rFonts w:eastAsia="Times New Roman"/>
          <w:b/>
          <w:sz w:val="28"/>
          <w:szCs w:val="28"/>
        </w:rPr>
        <w:t>долгосрочных параметров регулирования</w:t>
      </w:r>
    </w:p>
    <w:p w:rsidR="004C10A4" w:rsidRDefault="007B3541" w:rsidP="00676583">
      <w:pPr>
        <w:tabs>
          <w:tab w:val="left" w:pos="849"/>
          <w:tab w:val="left" w:pos="4109"/>
          <w:tab w:val="left" w:pos="5409"/>
          <w:tab w:val="left" w:pos="8309"/>
          <w:tab w:val="left" w:pos="11209"/>
        </w:tabs>
        <w:ind w:left="93"/>
        <w:rPr>
          <w:rFonts w:eastAsia="Times New Roman"/>
          <w:sz w:val="24"/>
          <w:szCs w:val="24"/>
        </w:rPr>
      </w:pPr>
      <w:r w:rsidRPr="00676583">
        <w:rPr>
          <w:rFonts w:eastAsia="Times New Roman"/>
          <w:sz w:val="28"/>
          <w:szCs w:val="28"/>
        </w:rPr>
        <w:tab/>
      </w:r>
      <w:r w:rsidRPr="00676583">
        <w:rPr>
          <w:rFonts w:eastAsia="Times New Roman"/>
          <w:sz w:val="28"/>
          <w:szCs w:val="28"/>
        </w:rPr>
        <w:tab/>
      </w:r>
      <w:r w:rsidRPr="00676583">
        <w:rPr>
          <w:rFonts w:eastAsia="Times New Roman"/>
          <w:sz w:val="28"/>
          <w:szCs w:val="28"/>
        </w:rPr>
        <w:tab/>
      </w:r>
      <w:r w:rsidRPr="00676583">
        <w:rPr>
          <w:rFonts w:eastAsia="Times New Roman"/>
          <w:sz w:val="28"/>
          <w:szCs w:val="28"/>
        </w:rPr>
        <w:tab/>
      </w:r>
      <w:r w:rsidRPr="00676583">
        <w:rPr>
          <w:rFonts w:eastAsia="Times New Roman"/>
          <w:sz w:val="28"/>
          <w:szCs w:val="28"/>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p>
    <w:tbl>
      <w:tblPr>
        <w:tblW w:w="14191" w:type="dxa"/>
        <w:tblInd w:w="109" w:type="dxa"/>
        <w:tblLook w:val="04A0" w:firstRow="1" w:lastRow="0" w:firstColumn="1" w:lastColumn="0" w:noHBand="0" w:noVBand="1"/>
      </w:tblPr>
      <w:tblGrid>
        <w:gridCol w:w="14191"/>
      </w:tblGrid>
      <w:tr w:rsidR="004C10A4">
        <w:trPr>
          <w:trHeight w:val="630"/>
        </w:trPr>
        <w:tc>
          <w:tcPr>
            <w:tcW w:w="14191" w:type="dxa"/>
            <w:shd w:val="clear" w:color="auto" w:fill="auto"/>
            <w:vAlign w:val="bottom"/>
          </w:tcPr>
          <w:p w:rsidR="004C10A4" w:rsidRDefault="007B3541">
            <w:pPr>
              <w:jc w:val="center"/>
              <w:rPr>
                <w:rFonts w:eastAsia="Times New Roman"/>
                <w:sz w:val="26"/>
                <w:szCs w:val="26"/>
              </w:rPr>
            </w:pPr>
            <w:r>
              <w:rPr>
                <w:rFonts w:eastAsia="Times New Roman"/>
                <w:sz w:val="26"/>
                <w:szCs w:val="26"/>
              </w:rPr>
              <w:t>Раздел 2. Основные показатели деятельности организаций, относящихся к субъектам естественных монополий,</w:t>
            </w:r>
            <w:r>
              <w:rPr>
                <w:rFonts w:eastAsia="Times New Roman"/>
                <w:sz w:val="26"/>
                <w:szCs w:val="26"/>
              </w:rPr>
              <w:br/>
              <w:t>а также коммерческого оператора оптового рынка электрической энергии (мощности)</w:t>
            </w:r>
          </w:p>
        </w:tc>
      </w:tr>
    </w:tbl>
    <w:p w:rsidR="004C10A4" w:rsidRDefault="007B3541">
      <w:pPr>
        <w:tabs>
          <w:tab w:val="left" w:pos="1998"/>
          <w:tab w:val="left" w:pos="5793"/>
          <w:tab w:val="left" w:pos="7093"/>
          <w:tab w:val="left" w:pos="9993"/>
          <w:tab w:val="left" w:pos="12893"/>
        </w:tabs>
        <w:ind w:left="1242"/>
        <w:rPr>
          <w:rFonts w:eastAsia="Times New Roman"/>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p>
    <w:tbl>
      <w:tblPr>
        <w:tblW w:w="20786" w:type="dxa"/>
        <w:tblInd w:w="-7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754"/>
        <w:gridCol w:w="2365"/>
        <w:gridCol w:w="1399"/>
        <w:gridCol w:w="2324"/>
        <w:gridCol w:w="2324"/>
        <w:gridCol w:w="2324"/>
        <w:gridCol w:w="2324"/>
        <w:gridCol w:w="1779"/>
        <w:gridCol w:w="545"/>
        <w:gridCol w:w="2324"/>
        <w:gridCol w:w="2324"/>
      </w:tblGrid>
      <w:tr w:rsidR="002B1921" w:rsidRPr="00156FED" w:rsidTr="00676583">
        <w:trPr>
          <w:trHeight w:val="126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B1921" w:rsidRDefault="002B1921">
            <w:pPr>
              <w:jc w:val="center"/>
              <w:rPr>
                <w:rFonts w:eastAsia="Times New Roman"/>
                <w:sz w:val="24"/>
                <w:szCs w:val="24"/>
              </w:rPr>
            </w:pPr>
            <w:bookmarkStart w:id="1" w:name="RANGE!A7:F43"/>
            <w:r>
              <w:rPr>
                <w:rFonts w:eastAsia="Times New Roman"/>
                <w:sz w:val="24"/>
                <w:szCs w:val="24"/>
              </w:rPr>
              <w:t xml:space="preserve">№ </w:t>
            </w:r>
            <w:bookmarkEnd w:id="1"/>
            <w:r>
              <w:rPr>
                <w:rFonts w:eastAsia="Times New Roman"/>
                <w:sz w:val="24"/>
                <w:szCs w:val="24"/>
              </w:rPr>
              <w:br/>
              <w:t>п/п</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B1921" w:rsidRDefault="002B1921">
            <w:pPr>
              <w:jc w:val="center"/>
              <w:rPr>
                <w:rFonts w:eastAsia="Times New Roman"/>
                <w:sz w:val="24"/>
                <w:szCs w:val="24"/>
              </w:rPr>
            </w:pPr>
            <w:r>
              <w:rPr>
                <w:rFonts w:eastAsia="Times New Roman"/>
                <w:sz w:val="24"/>
                <w:szCs w:val="24"/>
              </w:rPr>
              <w:t>Наименование показателей</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B1921" w:rsidRDefault="002B1921">
            <w:pPr>
              <w:jc w:val="center"/>
              <w:rPr>
                <w:rFonts w:eastAsia="Times New Roman"/>
                <w:sz w:val="24"/>
                <w:szCs w:val="24"/>
              </w:rPr>
            </w:pPr>
            <w:r>
              <w:rPr>
                <w:rFonts w:eastAsia="Times New Roman"/>
                <w:sz w:val="24"/>
                <w:szCs w:val="24"/>
              </w:rPr>
              <w:t>Единица измерения</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B1921" w:rsidRPr="00156FED" w:rsidRDefault="002B1921" w:rsidP="00E129E6">
            <w:pPr>
              <w:jc w:val="center"/>
              <w:rPr>
                <w:rFonts w:eastAsia="Times New Roman"/>
                <w:sz w:val="24"/>
                <w:szCs w:val="24"/>
                <w:highlight w:val="yellow"/>
              </w:rPr>
            </w:pPr>
            <w:r w:rsidRPr="000B04A2">
              <w:rPr>
                <w:rFonts w:eastAsia="Times New Roman"/>
                <w:sz w:val="24"/>
                <w:szCs w:val="24"/>
              </w:rPr>
              <w:t>Фактические показатели (201</w:t>
            </w:r>
            <w:r>
              <w:rPr>
                <w:rFonts w:eastAsia="Times New Roman"/>
                <w:sz w:val="24"/>
                <w:szCs w:val="24"/>
              </w:rPr>
              <w:t>8</w:t>
            </w:r>
            <w:r w:rsidRPr="000B04A2">
              <w:rPr>
                <w:rFonts w:eastAsia="Times New Roman"/>
                <w:sz w:val="24"/>
                <w:szCs w:val="24"/>
              </w:rPr>
              <w:t>) за год, предшествующий базовому периоду</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B1921" w:rsidRPr="00156FED" w:rsidRDefault="002B1921" w:rsidP="00E129E6">
            <w:pPr>
              <w:jc w:val="center"/>
              <w:rPr>
                <w:rFonts w:eastAsia="Times New Roman"/>
                <w:sz w:val="24"/>
                <w:szCs w:val="24"/>
              </w:rPr>
            </w:pPr>
            <w:r w:rsidRPr="00156FED">
              <w:rPr>
                <w:rFonts w:eastAsia="Times New Roman"/>
                <w:sz w:val="24"/>
                <w:szCs w:val="24"/>
              </w:rPr>
              <w:t xml:space="preserve">Показатели, утвержденные </w:t>
            </w:r>
            <w:r w:rsidRPr="00156FED">
              <w:rPr>
                <w:rFonts w:eastAsia="Times New Roman"/>
                <w:sz w:val="24"/>
                <w:szCs w:val="24"/>
              </w:rPr>
              <w:br/>
              <w:t>на базовый период (201</w:t>
            </w:r>
            <w:r>
              <w:rPr>
                <w:rFonts w:eastAsia="Times New Roman"/>
                <w:sz w:val="24"/>
                <w:szCs w:val="24"/>
              </w:rPr>
              <w:t>9</w:t>
            </w:r>
            <w:r w:rsidRPr="00156FED">
              <w:rPr>
                <w:rFonts w:eastAsia="Times New Roman"/>
                <w:sz w:val="24"/>
                <w:szCs w:val="24"/>
              </w:rPr>
              <w:t>)</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B1921" w:rsidRPr="00156FED" w:rsidRDefault="002B1921" w:rsidP="00E129E6">
            <w:pPr>
              <w:jc w:val="center"/>
              <w:rPr>
                <w:rFonts w:eastAsia="Times New Roman"/>
                <w:sz w:val="24"/>
                <w:szCs w:val="24"/>
              </w:rPr>
            </w:pPr>
            <w:r w:rsidRPr="00156FED">
              <w:rPr>
                <w:rFonts w:eastAsia="Times New Roman"/>
                <w:sz w:val="24"/>
                <w:szCs w:val="24"/>
              </w:rPr>
              <w:t xml:space="preserve">Предложения </w:t>
            </w:r>
            <w:r w:rsidRPr="00156FED">
              <w:rPr>
                <w:rFonts w:eastAsia="Times New Roman"/>
                <w:sz w:val="24"/>
                <w:szCs w:val="24"/>
              </w:rPr>
              <w:br/>
              <w:t>на расчетный период регулирования (20</w:t>
            </w:r>
            <w:r>
              <w:rPr>
                <w:rFonts w:eastAsia="Times New Roman"/>
                <w:sz w:val="24"/>
                <w:szCs w:val="24"/>
              </w:rPr>
              <w:t>20</w:t>
            </w:r>
            <w:r w:rsidRPr="00156FED">
              <w:rPr>
                <w:rFonts w:eastAsia="Times New Roman"/>
                <w:sz w:val="24"/>
                <w:szCs w:val="24"/>
              </w:rPr>
              <w:t>)</w:t>
            </w:r>
          </w:p>
        </w:tc>
        <w:tc>
          <w:tcPr>
            <w:tcW w:w="2324" w:type="dxa"/>
            <w:tcBorders>
              <w:top w:val="single" w:sz="4" w:space="0" w:color="00000A"/>
              <w:left w:val="single" w:sz="4" w:space="0" w:color="00000A"/>
              <w:bottom w:val="single" w:sz="4" w:space="0" w:color="00000A"/>
              <w:right w:val="single" w:sz="4" w:space="0" w:color="00000A"/>
            </w:tcBorders>
          </w:tcPr>
          <w:p w:rsidR="002B1921" w:rsidRPr="00156FED" w:rsidRDefault="002B1921" w:rsidP="002B1921">
            <w:pPr>
              <w:jc w:val="center"/>
              <w:rPr>
                <w:rFonts w:eastAsia="Times New Roman"/>
                <w:sz w:val="24"/>
                <w:szCs w:val="24"/>
              </w:rPr>
            </w:pPr>
            <w:r w:rsidRPr="00156FED">
              <w:rPr>
                <w:rFonts w:eastAsia="Times New Roman"/>
                <w:sz w:val="24"/>
                <w:szCs w:val="24"/>
              </w:rPr>
              <w:t xml:space="preserve">Предложения </w:t>
            </w:r>
            <w:r w:rsidRPr="00156FED">
              <w:rPr>
                <w:rFonts w:eastAsia="Times New Roman"/>
                <w:sz w:val="24"/>
                <w:szCs w:val="24"/>
              </w:rPr>
              <w:br/>
              <w:t>на расчетный период регулирования (20</w:t>
            </w:r>
            <w:r>
              <w:rPr>
                <w:rFonts w:eastAsia="Times New Roman"/>
                <w:sz w:val="24"/>
                <w:szCs w:val="24"/>
              </w:rPr>
              <w:t>21</w:t>
            </w:r>
            <w:r w:rsidRPr="00156FED">
              <w:rPr>
                <w:rFonts w:eastAsia="Times New Roman"/>
                <w:sz w:val="24"/>
                <w:szCs w:val="24"/>
              </w:rPr>
              <w:t>)</w:t>
            </w:r>
          </w:p>
        </w:tc>
        <w:tc>
          <w:tcPr>
            <w:tcW w:w="2324" w:type="dxa"/>
            <w:gridSpan w:val="2"/>
            <w:tcBorders>
              <w:top w:val="single" w:sz="4" w:space="0" w:color="00000A"/>
              <w:left w:val="single" w:sz="4" w:space="0" w:color="00000A"/>
              <w:bottom w:val="single" w:sz="4" w:space="0" w:color="00000A"/>
              <w:right w:val="single" w:sz="4" w:space="0" w:color="00000A"/>
            </w:tcBorders>
          </w:tcPr>
          <w:p w:rsidR="002B1921" w:rsidRPr="00156FED" w:rsidRDefault="002B1921" w:rsidP="002B1921">
            <w:pPr>
              <w:jc w:val="center"/>
              <w:rPr>
                <w:rFonts w:eastAsia="Times New Roman"/>
                <w:sz w:val="24"/>
                <w:szCs w:val="24"/>
              </w:rPr>
            </w:pPr>
            <w:r w:rsidRPr="00156FED">
              <w:rPr>
                <w:rFonts w:eastAsia="Times New Roman"/>
                <w:sz w:val="24"/>
                <w:szCs w:val="24"/>
              </w:rPr>
              <w:t xml:space="preserve">Предложения </w:t>
            </w:r>
            <w:r w:rsidRPr="00156FED">
              <w:rPr>
                <w:rFonts w:eastAsia="Times New Roman"/>
                <w:sz w:val="24"/>
                <w:szCs w:val="24"/>
              </w:rPr>
              <w:br/>
              <w:t>на расчетный период регулирования (20</w:t>
            </w:r>
            <w:r>
              <w:rPr>
                <w:rFonts w:eastAsia="Times New Roman"/>
                <w:sz w:val="24"/>
                <w:szCs w:val="24"/>
              </w:rPr>
              <w:t>22</w:t>
            </w:r>
            <w:r w:rsidRPr="00156FED">
              <w:rPr>
                <w:rFonts w:eastAsia="Times New Roman"/>
                <w:sz w:val="24"/>
                <w:szCs w:val="24"/>
              </w:rPr>
              <w:t>)</w:t>
            </w:r>
          </w:p>
        </w:tc>
        <w:tc>
          <w:tcPr>
            <w:tcW w:w="2324" w:type="dxa"/>
            <w:tcBorders>
              <w:top w:val="single" w:sz="4" w:space="0" w:color="00000A"/>
              <w:left w:val="single" w:sz="4" w:space="0" w:color="00000A"/>
              <w:bottom w:val="single" w:sz="4" w:space="0" w:color="00000A"/>
              <w:right w:val="single" w:sz="4" w:space="0" w:color="00000A"/>
            </w:tcBorders>
          </w:tcPr>
          <w:p w:rsidR="002B1921" w:rsidRPr="00156FED" w:rsidRDefault="002B1921" w:rsidP="002B1921">
            <w:pPr>
              <w:jc w:val="center"/>
              <w:rPr>
                <w:rFonts w:eastAsia="Times New Roman"/>
                <w:sz w:val="24"/>
                <w:szCs w:val="24"/>
              </w:rPr>
            </w:pPr>
            <w:r w:rsidRPr="00156FED">
              <w:rPr>
                <w:rFonts w:eastAsia="Times New Roman"/>
                <w:sz w:val="24"/>
                <w:szCs w:val="24"/>
              </w:rPr>
              <w:t xml:space="preserve">Предложения </w:t>
            </w:r>
            <w:r w:rsidRPr="00156FED">
              <w:rPr>
                <w:rFonts w:eastAsia="Times New Roman"/>
                <w:sz w:val="24"/>
                <w:szCs w:val="24"/>
              </w:rPr>
              <w:br/>
              <w:t>на расчетный период регулирования (20</w:t>
            </w:r>
            <w:r>
              <w:rPr>
                <w:rFonts w:eastAsia="Times New Roman"/>
                <w:sz w:val="24"/>
                <w:szCs w:val="24"/>
              </w:rPr>
              <w:t>23</w:t>
            </w:r>
            <w:r w:rsidRPr="00156FED">
              <w:rPr>
                <w:rFonts w:eastAsia="Times New Roman"/>
                <w:sz w:val="24"/>
                <w:szCs w:val="24"/>
              </w:rPr>
              <w:t>)</w:t>
            </w:r>
          </w:p>
        </w:tc>
        <w:tc>
          <w:tcPr>
            <w:tcW w:w="2324" w:type="dxa"/>
            <w:tcBorders>
              <w:top w:val="single" w:sz="4" w:space="0" w:color="00000A"/>
              <w:left w:val="single" w:sz="4" w:space="0" w:color="00000A"/>
              <w:bottom w:val="single" w:sz="4" w:space="0" w:color="00000A"/>
              <w:right w:val="single" w:sz="4" w:space="0" w:color="00000A"/>
            </w:tcBorders>
          </w:tcPr>
          <w:p w:rsidR="002B1921" w:rsidRPr="00156FED" w:rsidRDefault="002B1921" w:rsidP="002B1921">
            <w:pPr>
              <w:jc w:val="center"/>
              <w:rPr>
                <w:rFonts w:eastAsia="Times New Roman"/>
                <w:sz w:val="24"/>
                <w:szCs w:val="24"/>
              </w:rPr>
            </w:pPr>
            <w:r w:rsidRPr="00156FED">
              <w:rPr>
                <w:rFonts w:eastAsia="Times New Roman"/>
                <w:sz w:val="24"/>
                <w:szCs w:val="24"/>
              </w:rPr>
              <w:t xml:space="preserve">Предложения </w:t>
            </w:r>
            <w:r w:rsidRPr="00156FED">
              <w:rPr>
                <w:rFonts w:eastAsia="Times New Roman"/>
                <w:sz w:val="24"/>
                <w:szCs w:val="24"/>
              </w:rPr>
              <w:br/>
              <w:t>на расчетный период регулирования (20</w:t>
            </w:r>
            <w:r>
              <w:rPr>
                <w:rFonts w:eastAsia="Times New Roman"/>
                <w:sz w:val="24"/>
                <w:szCs w:val="24"/>
              </w:rPr>
              <w:t>24</w:t>
            </w:r>
            <w:r w:rsidRPr="00156FED">
              <w:rPr>
                <w:rFonts w:eastAsia="Times New Roman"/>
                <w:sz w:val="24"/>
                <w:szCs w:val="24"/>
              </w:rPr>
              <w:t>)</w:t>
            </w:r>
          </w:p>
        </w:tc>
      </w:tr>
      <w:tr w:rsidR="002B1921" w:rsidRPr="00156FED"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1921" w:rsidRDefault="002B1921">
            <w:pPr>
              <w:jc w:val="center"/>
              <w:rPr>
                <w:rFonts w:eastAsia="Times New Roman"/>
                <w:sz w:val="24"/>
                <w:szCs w:val="24"/>
              </w:rPr>
            </w:pPr>
            <w:r>
              <w:rPr>
                <w:rFonts w:eastAsia="Times New Roman"/>
                <w:sz w:val="24"/>
                <w:szCs w:val="24"/>
              </w:rPr>
              <w:t>1.</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1921" w:rsidRDefault="002B1921">
            <w:pPr>
              <w:rPr>
                <w:rFonts w:eastAsia="Times New Roman"/>
                <w:sz w:val="24"/>
                <w:szCs w:val="24"/>
              </w:rPr>
            </w:pPr>
            <w:r>
              <w:rPr>
                <w:rFonts w:eastAsia="Times New Roman"/>
                <w:sz w:val="24"/>
                <w:szCs w:val="24"/>
              </w:rPr>
              <w:t>Показатели эффективности деятельности организации</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1921" w:rsidRDefault="002B1921">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1921" w:rsidRPr="00156FED" w:rsidRDefault="002B1921">
            <w:pPr>
              <w:jc w:val="center"/>
              <w:rPr>
                <w:rFonts w:eastAsia="Times New Roman"/>
                <w:sz w:val="24"/>
                <w:szCs w:val="24"/>
                <w:highlight w:val="yellow"/>
                <w:shd w:val="clear" w:color="auto" w:fill="FFFF00"/>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1921" w:rsidRPr="00156FED" w:rsidRDefault="002B1921">
            <w:pPr>
              <w:jc w:val="center"/>
              <w:rPr>
                <w:rFonts w:eastAsia="Times New Roman"/>
                <w:sz w:val="24"/>
                <w:szCs w:val="24"/>
                <w:shd w:val="clear" w:color="auto" w:fill="FFFF00"/>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B1921" w:rsidRPr="00156FED" w:rsidRDefault="002B1921">
            <w:pPr>
              <w:jc w:val="center"/>
              <w:rPr>
                <w:rFonts w:eastAsia="Times New Roman"/>
                <w:sz w:val="24"/>
                <w:szCs w:val="24"/>
                <w:shd w:val="clear" w:color="auto" w:fill="FFFF00"/>
              </w:rPr>
            </w:pPr>
          </w:p>
        </w:tc>
        <w:tc>
          <w:tcPr>
            <w:tcW w:w="2324" w:type="dxa"/>
            <w:tcBorders>
              <w:top w:val="single" w:sz="4" w:space="0" w:color="00000A"/>
              <w:left w:val="single" w:sz="4" w:space="0" w:color="00000A"/>
              <w:bottom w:val="single" w:sz="4" w:space="0" w:color="00000A"/>
              <w:right w:val="single" w:sz="4" w:space="0" w:color="00000A"/>
            </w:tcBorders>
          </w:tcPr>
          <w:p w:rsidR="002B1921" w:rsidRPr="00156FED" w:rsidRDefault="002B1921">
            <w:pPr>
              <w:jc w:val="center"/>
              <w:rPr>
                <w:rFonts w:eastAsia="Times New Roman"/>
                <w:sz w:val="24"/>
                <w:szCs w:val="24"/>
                <w:shd w:val="clear" w:color="auto" w:fill="FFFF00"/>
              </w:rPr>
            </w:pPr>
          </w:p>
        </w:tc>
        <w:tc>
          <w:tcPr>
            <w:tcW w:w="2324" w:type="dxa"/>
            <w:gridSpan w:val="2"/>
            <w:tcBorders>
              <w:top w:val="single" w:sz="4" w:space="0" w:color="00000A"/>
              <w:left w:val="single" w:sz="4" w:space="0" w:color="00000A"/>
              <w:bottom w:val="single" w:sz="4" w:space="0" w:color="00000A"/>
              <w:right w:val="single" w:sz="4" w:space="0" w:color="00000A"/>
            </w:tcBorders>
          </w:tcPr>
          <w:p w:rsidR="002B1921" w:rsidRPr="00156FED" w:rsidRDefault="002B1921">
            <w:pPr>
              <w:jc w:val="center"/>
              <w:rPr>
                <w:rFonts w:eastAsia="Times New Roman"/>
                <w:sz w:val="24"/>
                <w:szCs w:val="24"/>
                <w:shd w:val="clear" w:color="auto" w:fill="FFFF00"/>
              </w:rPr>
            </w:pPr>
          </w:p>
        </w:tc>
        <w:tc>
          <w:tcPr>
            <w:tcW w:w="2324" w:type="dxa"/>
            <w:tcBorders>
              <w:top w:val="single" w:sz="4" w:space="0" w:color="00000A"/>
              <w:left w:val="single" w:sz="4" w:space="0" w:color="00000A"/>
              <w:bottom w:val="single" w:sz="4" w:space="0" w:color="00000A"/>
              <w:right w:val="single" w:sz="4" w:space="0" w:color="00000A"/>
            </w:tcBorders>
          </w:tcPr>
          <w:p w:rsidR="002B1921" w:rsidRPr="00156FED" w:rsidRDefault="002B1921">
            <w:pPr>
              <w:jc w:val="center"/>
              <w:rPr>
                <w:rFonts w:eastAsia="Times New Roman"/>
                <w:sz w:val="24"/>
                <w:szCs w:val="24"/>
                <w:shd w:val="clear" w:color="auto" w:fill="FFFF00"/>
              </w:rPr>
            </w:pPr>
          </w:p>
        </w:tc>
        <w:tc>
          <w:tcPr>
            <w:tcW w:w="2324" w:type="dxa"/>
            <w:tcBorders>
              <w:top w:val="single" w:sz="4" w:space="0" w:color="00000A"/>
              <w:left w:val="single" w:sz="4" w:space="0" w:color="00000A"/>
              <w:bottom w:val="single" w:sz="4" w:space="0" w:color="00000A"/>
              <w:right w:val="single" w:sz="4" w:space="0" w:color="00000A"/>
            </w:tcBorders>
          </w:tcPr>
          <w:p w:rsidR="002B1921" w:rsidRPr="00156FED" w:rsidRDefault="002B1921">
            <w:pPr>
              <w:jc w:val="center"/>
              <w:rPr>
                <w:rFonts w:eastAsia="Times New Roman"/>
                <w:sz w:val="24"/>
                <w:szCs w:val="24"/>
                <w:shd w:val="clear" w:color="auto" w:fill="FFFF00"/>
              </w:rPr>
            </w:pPr>
          </w:p>
        </w:tc>
      </w:tr>
      <w:tr w:rsidR="00DD1A25" w:rsidRPr="00156FED"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Default="00DD1A25">
            <w:pPr>
              <w:jc w:val="center"/>
              <w:rPr>
                <w:rFonts w:eastAsia="Times New Roman"/>
                <w:sz w:val="24"/>
                <w:szCs w:val="24"/>
              </w:rPr>
            </w:pPr>
            <w:r>
              <w:rPr>
                <w:rFonts w:eastAsia="Times New Roman"/>
                <w:sz w:val="24"/>
                <w:szCs w:val="24"/>
              </w:rPr>
              <w:t>1.1.</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Default="00DD1A25">
            <w:pPr>
              <w:rPr>
                <w:rFonts w:eastAsia="Times New Roman"/>
                <w:sz w:val="24"/>
                <w:szCs w:val="24"/>
              </w:rPr>
            </w:pPr>
            <w:r>
              <w:rPr>
                <w:rFonts w:eastAsia="Times New Roman"/>
                <w:sz w:val="24"/>
                <w:szCs w:val="24"/>
              </w:rPr>
              <w:t>Выручка</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Default="00DD1A25">
            <w:pPr>
              <w:jc w:val="center"/>
              <w:rPr>
                <w:rFonts w:eastAsia="Times New Roman"/>
                <w:sz w:val="24"/>
                <w:szCs w:val="24"/>
              </w:rPr>
            </w:pPr>
            <w:r>
              <w:rPr>
                <w:rFonts w:eastAsia="Times New Roman"/>
                <w:sz w:val="24"/>
                <w:szCs w:val="24"/>
              </w:rPr>
              <w:t>тыс. рублей</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D1A25" w:rsidRPr="002B1921" w:rsidRDefault="00DD1A25" w:rsidP="00CA3270">
            <w:pPr>
              <w:jc w:val="center"/>
              <w:rPr>
                <w:sz w:val="24"/>
                <w:szCs w:val="24"/>
                <w:highlight w:val="yellow"/>
              </w:rPr>
            </w:pPr>
            <w:r w:rsidRPr="002B1921">
              <w:rPr>
                <w:sz w:val="24"/>
                <w:szCs w:val="24"/>
              </w:rPr>
              <w:t>59834,61</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D1A25" w:rsidRPr="00BB3BA4" w:rsidRDefault="00BB3BA4" w:rsidP="00CA3270">
            <w:pPr>
              <w:jc w:val="center"/>
              <w:rPr>
                <w:sz w:val="24"/>
                <w:szCs w:val="24"/>
              </w:rPr>
            </w:pPr>
            <w:r w:rsidRPr="00BB3BA4">
              <w:rPr>
                <w:sz w:val="24"/>
                <w:szCs w:val="24"/>
              </w:rPr>
              <w:t>46895,83</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D1A25" w:rsidRPr="002B1921" w:rsidRDefault="00DD1A25" w:rsidP="00CA3270">
            <w:pPr>
              <w:jc w:val="center"/>
              <w:rPr>
                <w:sz w:val="24"/>
                <w:szCs w:val="24"/>
                <w:highlight w:val="yellow"/>
              </w:rPr>
            </w:pPr>
            <w:r w:rsidRPr="002B1921">
              <w:rPr>
                <w:sz w:val="24"/>
                <w:szCs w:val="24"/>
              </w:rPr>
              <w:t>71498,08</w:t>
            </w: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CA3270">
            <w:pPr>
              <w:jc w:val="center"/>
              <w:rPr>
                <w:sz w:val="24"/>
                <w:szCs w:val="24"/>
              </w:rPr>
            </w:pPr>
            <w:r>
              <w:rPr>
                <w:sz w:val="24"/>
                <w:szCs w:val="24"/>
              </w:rPr>
              <w:t>60180,80</w:t>
            </w:r>
          </w:p>
        </w:tc>
        <w:tc>
          <w:tcPr>
            <w:tcW w:w="2324" w:type="dxa"/>
            <w:gridSpan w:val="2"/>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CA3270">
            <w:pPr>
              <w:jc w:val="center"/>
              <w:rPr>
                <w:sz w:val="24"/>
                <w:szCs w:val="24"/>
              </w:rPr>
            </w:pPr>
            <w:r>
              <w:rPr>
                <w:sz w:val="24"/>
                <w:szCs w:val="24"/>
              </w:rPr>
              <w:t>61378,04</w:t>
            </w: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CA3270">
            <w:pPr>
              <w:jc w:val="center"/>
              <w:rPr>
                <w:sz w:val="24"/>
                <w:szCs w:val="24"/>
              </w:rPr>
            </w:pPr>
            <w:r>
              <w:rPr>
                <w:sz w:val="24"/>
                <w:szCs w:val="24"/>
              </w:rPr>
              <w:t>62610,71</w:t>
            </w: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CA3270">
            <w:pPr>
              <w:jc w:val="center"/>
              <w:rPr>
                <w:sz w:val="24"/>
                <w:szCs w:val="24"/>
              </w:rPr>
            </w:pPr>
            <w:r>
              <w:rPr>
                <w:sz w:val="24"/>
                <w:szCs w:val="24"/>
              </w:rPr>
              <w:t>63879,86</w:t>
            </w:r>
          </w:p>
        </w:tc>
      </w:tr>
      <w:tr w:rsidR="00DD1A25" w:rsidRPr="00156FED"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Default="00DD1A25">
            <w:pPr>
              <w:jc w:val="center"/>
              <w:rPr>
                <w:rFonts w:eastAsia="Times New Roman"/>
                <w:sz w:val="24"/>
                <w:szCs w:val="24"/>
              </w:rPr>
            </w:pPr>
            <w:r>
              <w:rPr>
                <w:rFonts w:eastAsia="Times New Roman"/>
                <w:sz w:val="24"/>
                <w:szCs w:val="24"/>
              </w:rPr>
              <w:t>1.2.</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Default="00DD1A25">
            <w:pPr>
              <w:rPr>
                <w:rFonts w:eastAsia="Times New Roman"/>
                <w:sz w:val="24"/>
                <w:szCs w:val="24"/>
              </w:rPr>
            </w:pPr>
            <w:r>
              <w:rPr>
                <w:rFonts w:eastAsia="Times New Roman"/>
                <w:sz w:val="24"/>
                <w:szCs w:val="24"/>
              </w:rPr>
              <w:t>Прибыль (убыток) от продаж</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Default="00DD1A25">
            <w:pPr>
              <w:jc w:val="center"/>
              <w:rPr>
                <w:rFonts w:eastAsia="Times New Roman"/>
                <w:sz w:val="24"/>
                <w:szCs w:val="24"/>
              </w:rPr>
            </w:pPr>
            <w:r>
              <w:rPr>
                <w:rFonts w:eastAsia="Times New Roman"/>
                <w:sz w:val="24"/>
                <w:szCs w:val="24"/>
              </w:rPr>
              <w:t>тыс. рублей</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gridSpan w:val="2"/>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r>
      <w:tr w:rsidR="00DD1A25" w:rsidRPr="00156FED"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Default="00DD1A25">
            <w:pPr>
              <w:jc w:val="center"/>
              <w:rPr>
                <w:rFonts w:eastAsia="Times New Roman"/>
                <w:sz w:val="24"/>
                <w:szCs w:val="24"/>
              </w:rPr>
            </w:pPr>
            <w:r>
              <w:rPr>
                <w:rFonts w:eastAsia="Times New Roman"/>
                <w:sz w:val="24"/>
                <w:szCs w:val="24"/>
              </w:rPr>
              <w:t>1.3.</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Default="00DD1A25">
            <w:pPr>
              <w:rPr>
                <w:rFonts w:eastAsia="Times New Roman"/>
                <w:sz w:val="24"/>
                <w:szCs w:val="24"/>
              </w:rPr>
            </w:pPr>
            <w:r>
              <w:rPr>
                <w:rFonts w:eastAsia="Times New Roman"/>
                <w:sz w:val="24"/>
                <w:szCs w:val="24"/>
              </w:rPr>
              <w:t>EBITDA (прибыль до процентов, налогов и амортизации)</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Default="00DD1A25">
            <w:pPr>
              <w:jc w:val="center"/>
              <w:rPr>
                <w:rFonts w:eastAsia="Times New Roman"/>
                <w:sz w:val="24"/>
                <w:szCs w:val="24"/>
              </w:rPr>
            </w:pPr>
            <w:r>
              <w:rPr>
                <w:rFonts w:eastAsia="Times New Roman"/>
                <w:sz w:val="24"/>
                <w:szCs w:val="24"/>
              </w:rPr>
              <w:t>тыс. рублей</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gridSpan w:val="2"/>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r>
      <w:tr w:rsidR="00DD1A25" w:rsidRPr="00156FED"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Default="00DD1A25">
            <w:pPr>
              <w:jc w:val="center"/>
              <w:rPr>
                <w:rFonts w:eastAsia="Times New Roman"/>
                <w:sz w:val="24"/>
                <w:szCs w:val="24"/>
              </w:rPr>
            </w:pPr>
            <w:r>
              <w:rPr>
                <w:rFonts w:eastAsia="Times New Roman"/>
                <w:sz w:val="24"/>
                <w:szCs w:val="24"/>
              </w:rPr>
              <w:t>1.4.</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Default="00DD1A25">
            <w:pPr>
              <w:rPr>
                <w:rFonts w:eastAsia="Times New Roman"/>
                <w:sz w:val="24"/>
                <w:szCs w:val="24"/>
              </w:rPr>
            </w:pPr>
            <w:r>
              <w:rPr>
                <w:rFonts w:eastAsia="Times New Roman"/>
                <w:sz w:val="24"/>
                <w:szCs w:val="24"/>
              </w:rPr>
              <w:t>Чистая прибыль (убыток)</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Default="00DD1A25">
            <w:pPr>
              <w:jc w:val="center"/>
              <w:rPr>
                <w:rFonts w:eastAsia="Times New Roman"/>
                <w:sz w:val="24"/>
                <w:szCs w:val="24"/>
              </w:rPr>
            </w:pPr>
            <w:r>
              <w:rPr>
                <w:rFonts w:eastAsia="Times New Roman"/>
                <w:sz w:val="24"/>
                <w:szCs w:val="24"/>
              </w:rPr>
              <w:t>тыс. рублей</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gridSpan w:val="2"/>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r>
      <w:tr w:rsidR="00DD1A25" w:rsidRPr="00156FED"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Default="00DD1A25">
            <w:pPr>
              <w:jc w:val="center"/>
              <w:rPr>
                <w:rFonts w:eastAsia="Times New Roman"/>
                <w:sz w:val="24"/>
                <w:szCs w:val="24"/>
              </w:rPr>
            </w:pPr>
            <w:r>
              <w:rPr>
                <w:rFonts w:eastAsia="Times New Roman"/>
                <w:sz w:val="24"/>
                <w:szCs w:val="24"/>
              </w:rPr>
              <w:t>2.</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73129" w:rsidRDefault="00DD1A25">
            <w:pPr>
              <w:rPr>
                <w:rFonts w:eastAsia="Times New Roman"/>
                <w:sz w:val="22"/>
                <w:szCs w:val="22"/>
              </w:rPr>
            </w:pPr>
            <w:r w:rsidRPr="00273129">
              <w:rPr>
                <w:rFonts w:eastAsia="Times New Roman"/>
                <w:sz w:val="22"/>
                <w:szCs w:val="22"/>
              </w:rPr>
              <w:t>Показатели рентабельности организации</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gridSpan w:val="2"/>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r>
      <w:tr w:rsidR="00DD1A25" w:rsidRPr="00156FED"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r w:rsidRPr="00504085">
              <w:rPr>
                <w:rFonts w:eastAsia="Times New Roman"/>
                <w:sz w:val="24"/>
                <w:szCs w:val="24"/>
              </w:rPr>
              <w:t>2.1.</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73129" w:rsidRDefault="00DD1A25">
            <w:pPr>
              <w:rPr>
                <w:rFonts w:eastAsia="Times New Roman"/>
                <w:sz w:val="22"/>
                <w:szCs w:val="22"/>
              </w:rPr>
            </w:pPr>
            <w:r w:rsidRPr="00273129">
              <w:rPr>
                <w:rFonts w:eastAsia="Times New Roman"/>
                <w:sz w:val="22"/>
                <w:szCs w:val="22"/>
              </w:rPr>
              <w:t>Рентабельность продаж (величина прибыли от продаж в каждом рубле выручки). Нормальное значение для данной отрасли от 9 процентов и более</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r w:rsidRPr="00504085">
              <w:rPr>
                <w:rFonts w:eastAsia="Times New Roman"/>
                <w:sz w:val="24"/>
                <w:szCs w:val="24"/>
              </w:rPr>
              <w:t>процент</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gridSpan w:val="2"/>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r>
      <w:tr w:rsidR="00DD1A25" w:rsidRPr="00156FED"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r w:rsidRPr="00504085">
              <w:rPr>
                <w:rFonts w:eastAsia="Times New Roman"/>
                <w:sz w:val="24"/>
                <w:szCs w:val="24"/>
              </w:rPr>
              <w:t>3.</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73129" w:rsidRDefault="00DD1A25">
            <w:pPr>
              <w:rPr>
                <w:rFonts w:eastAsia="Times New Roman"/>
                <w:sz w:val="22"/>
                <w:szCs w:val="22"/>
              </w:rPr>
            </w:pPr>
            <w:r w:rsidRPr="00273129">
              <w:rPr>
                <w:rFonts w:eastAsia="Times New Roman"/>
                <w:sz w:val="22"/>
                <w:szCs w:val="22"/>
              </w:rPr>
              <w:t xml:space="preserve">Показатели регулируемых </w:t>
            </w:r>
            <w:r w:rsidRPr="00273129">
              <w:rPr>
                <w:rFonts w:eastAsia="Times New Roman"/>
                <w:sz w:val="22"/>
                <w:szCs w:val="22"/>
              </w:rPr>
              <w:br/>
              <w:t>видов деятельности организации</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gridSpan w:val="2"/>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r>
      <w:tr w:rsidR="00DD1A25" w:rsidRPr="00156FED"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r w:rsidRPr="00504085">
              <w:rPr>
                <w:rFonts w:eastAsia="Times New Roman"/>
                <w:sz w:val="24"/>
                <w:szCs w:val="24"/>
              </w:rPr>
              <w:t>3.1.</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73129" w:rsidRDefault="00DD1A25">
            <w:pPr>
              <w:rPr>
                <w:rFonts w:eastAsia="Times New Roman"/>
                <w:sz w:val="22"/>
                <w:szCs w:val="22"/>
              </w:rPr>
            </w:pPr>
            <w:r w:rsidRPr="00273129">
              <w:rPr>
                <w:rFonts w:eastAsia="Times New Roman"/>
                <w:sz w:val="22"/>
                <w:szCs w:val="22"/>
              </w:rPr>
              <w:t xml:space="preserve">Расчетный объем услуг в части управления технологическими режимами </w:t>
            </w:r>
            <w:r w:rsidRPr="00273129">
              <w:rPr>
                <w:rFonts w:eastAsia="Times New Roman"/>
                <w:sz w:val="22"/>
                <w:szCs w:val="22"/>
                <w:vertAlign w:val="superscript"/>
              </w:rPr>
              <w:t>2</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r w:rsidRPr="00504085">
              <w:rPr>
                <w:rFonts w:eastAsia="Times New Roman"/>
                <w:sz w:val="24"/>
                <w:szCs w:val="24"/>
              </w:rPr>
              <w:t>МВт</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gridSpan w:val="2"/>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r>
      <w:tr w:rsidR="00DD1A25" w:rsidRPr="00156FED"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r w:rsidRPr="00504085">
              <w:rPr>
                <w:rFonts w:eastAsia="Times New Roman"/>
                <w:sz w:val="24"/>
                <w:szCs w:val="24"/>
              </w:rPr>
              <w:t>3.2.</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73129" w:rsidRDefault="00DD1A25">
            <w:pPr>
              <w:rPr>
                <w:rFonts w:eastAsia="Times New Roman"/>
                <w:sz w:val="22"/>
                <w:szCs w:val="22"/>
              </w:rPr>
            </w:pPr>
            <w:r w:rsidRPr="00273129">
              <w:rPr>
                <w:rFonts w:eastAsia="Times New Roman"/>
                <w:sz w:val="22"/>
                <w:szCs w:val="22"/>
              </w:rPr>
              <w:t xml:space="preserve">Расчетный объем услуг в части обеспечения надежности </w:t>
            </w:r>
            <w:r w:rsidRPr="00273129">
              <w:rPr>
                <w:rFonts w:eastAsia="Times New Roman"/>
                <w:sz w:val="22"/>
                <w:szCs w:val="22"/>
                <w:vertAlign w:val="superscript"/>
              </w:rPr>
              <w:t>2</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proofErr w:type="spellStart"/>
            <w:r w:rsidRPr="00504085">
              <w:rPr>
                <w:rFonts w:eastAsia="Times New Roman"/>
                <w:sz w:val="24"/>
                <w:szCs w:val="24"/>
              </w:rPr>
              <w:t>МВт·ч</w:t>
            </w:r>
            <w:proofErr w:type="spellEnd"/>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gridSpan w:val="2"/>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r>
      <w:tr w:rsidR="006657CA" w:rsidRPr="00156FED" w:rsidTr="00676583">
        <w:trPr>
          <w:trHeight w:val="744"/>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bottom"/>
          </w:tcPr>
          <w:p w:rsidR="006657CA" w:rsidRPr="00504085" w:rsidRDefault="006657CA">
            <w:pPr>
              <w:jc w:val="center"/>
              <w:rPr>
                <w:rFonts w:eastAsia="Times New Roman"/>
                <w:sz w:val="24"/>
                <w:szCs w:val="24"/>
              </w:rPr>
            </w:pPr>
            <w:r w:rsidRPr="00504085">
              <w:rPr>
                <w:rFonts w:eastAsia="Times New Roman"/>
                <w:sz w:val="24"/>
                <w:szCs w:val="24"/>
              </w:rPr>
              <w:t>3.3.</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57CA" w:rsidRPr="00504085" w:rsidRDefault="006657CA" w:rsidP="00273129">
            <w:pPr>
              <w:rPr>
                <w:rFonts w:eastAsia="Times New Roman"/>
                <w:sz w:val="24"/>
                <w:szCs w:val="24"/>
              </w:rPr>
            </w:pPr>
            <w:r w:rsidRPr="00504085">
              <w:rPr>
                <w:rFonts w:eastAsia="Times New Roman"/>
                <w:sz w:val="24"/>
                <w:szCs w:val="24"/>
              </w:rPr>
              <w:t xml:space="preserve">Заявленная мощность </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57CA" w:rsidRPr="00504085" w:rsidRDefault="006657CA" w:rsidP="000A7B1E">
            <w:pPr>
              <w:jc w:val="center"/>
              <w:rPr>
                <w:rFonts w:eastAsia="Times New Roman"/>
                <w:sz w:val="24"/>
                <w:szCs w:val="24"/>
              </w:rPr>
            </w:pPr>
            <w:r w:rsidRPr="00504085">
              <w:rPr>
                <w:rFonts w:eastAsia="Times New Roman"/>
                <w:sz w:val="24"/>
                <w:szCs w:val="24"/>
              </w:rPr>
              <w:t>МВт</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57CA" w:rsidRPr="005E16B4" w:rsidRDefault="006657CA" w:rsidP="000A7B1E">
            <w:pPr>
              <w:jc w:val="center"/>
              <w:rPr>
                <w:rFonts w:eastAsia="Times New Roman"/>
                <w:sz w:val="24"/>
                <w:szCs w:val="24"/>
                <w:highlight w:val="yellow"/>
              </w:rPr>
            </w:pPr>
            <w:r w:rsidRPr="000A7B1E">
              <w:rPr>
                <w:rFonts w:eastAsia="Times New Roman"/>
                <w:sz w:val="24"/>
                <w:szCs w:val="24"/>
              </w:rPr>
              <w:t>16,10</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57CA" w:rsidRPr="000A7B1E" w:rsidRDefault="006657CA" w:rsidP="000A7B1E">
            <w:pPr>
              <w:jc w:val="center"/>
              <w:rPr>
                <w:rFonts w:eastAsia="Times New Roman"/>
                <w:sz w:val="24"/>
                <w:szCs w:val="24"/>
              </w:rPr>
            </w:pPr>
            <w:r w:rsidRPr="000A7B1E">
              <w:rPr>
                <w:rFonts w:eastAsia="Times New Roman"/>
                <w:sz w:val="24"/>
                <w:szCs w:val="24"/>
              </w:rPr>
              <w:t>17,64</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57CA" w:rsidRPr="000A7B1E" w:rsidRDefault="006657CA" w:rsidP="000A7B1E">
            <w:pPr>
              <w:jc w:val="center"/>
              <w:rPr>
                <w:rFonts w:eastAsia="Times New Roman"/>
                <w:sz w:val="24"/>
                <w:szCs w:val="24"/>
              </w:rPr>
            </w:pPr>
            <w:r w:rsidRPr="000A7B1E">
              <w:rPr>
                <w:rFonts w:eastAsia="Times New Roman"/>
                <w:sz w:val="24"/>
                <w:szCs w:val="24"/>
              </w:rPr>
              <w:t>19,70</w:t>
            </w:r>
          </w:p>
        </w:tc>
        <w:tc>
          <w:tcPr>
            <w:tcW w:w="2324" w:type="dxa"/>
            <w:tcBorders>
              <w:top w:val="single" w:sz="4" w:space="0" w:color="00000A"/>
              <w:left w:val="single" w:sz="4" w:space="0" w:color="00000A"/>
              <w:bottom w:val="single" w:sz="4" w:space="0" w:color="00000A"/>
              <w:right w:val="single" w:sz="4" w:space="0" w:color="00000A"/>
            </w:tcBorders>
            <w:vAlign w:val="center"/>
          </w:tcPr>
          <w:p w:rsidR="006657CA" w:rsidRPr="000A7B1E" w:rsidRDefault="006657CA" w:rsidP="004A1625">
            <w:pPr>
              <w:jc w:val="center"/>
              <w:rPr>
                <w:rFonts w:eastAsia="Times New Roman"/>
                <w:sz w:val="24"/>
                <w:szCs w:val="24"/>
              </w:rPr>
            </w:pPr>
            <w:r w:rsidRPr="000A7B1E">
              <w:rPr>
                <w:rFonts w:eastAsia="Times New Roman"/>
                <w:sz w:val="24"/>
                <w:szCs w:val="24"/>
              </w:rPr>
              <w:t>19,70</w:t>
            </w:r>
          </w:p>
        </w:tc>
        <w:tc>
          <w:tcPr>
            <w:tcW w:w="2324" w:type="dxa"/>
            <w:gridSpan w:val="2"/>
            <w:tcBorders>
              <w:top w:val="single" w:sz="4" w:space="0" w:color="00000A"/>
              <w:left w:val="single" w:sz="4" w:space="0" w:color="00000A"/>
              <w:bottom w:val="single" w:sz="4" w:space="0" w:color="00000A"/>
              <w:right w:val="single" w:sz="4" w:space="0" w:color="00000A"/>
            </w:tcBorders>
            <w:vAlign w:val="center"/>
          </w:tcPr>
          <w:p w:rsidR="006657CA" w:rsidRPr="000A7B1E" w:rsidRDefault="006657CA" w:rsidP="004A1625">
            <w:pPr>
              <w:jc w:val="center"/>
              <w:rPr>
                <w:rFonts w:eastAsia="Times New Roman"/>
                <w:sz w:val="24"/>
                <w:szCs w:val="24"/>
              </w:rPr>
            </w:pPr>
            <w:r w:rsidRPr="000A7B1E">
              <w:rPr>
                <w:rFonts w:eastAsia="Times New Roman"/>
                <w:sz w:val="24"/>
                <w:szCs w:val="24"/>
              </w:rPr>
              <w:t>19,70</w:t>
            </w:r>
          </w:p>
        </w:tc>
        <w:tc>
          <w:tcPr>
            <w:tcW w:w="2324" w:type="dxa"/>
            <w:tcBorders>
              <w:top w:val="single" w:sz="4" w:space="0" w:color="00000A"/>
              <w:left w:val="single" w:sz="4" w:space="0" w:color="00000A"/>
              <w:bottom w:val="single" w:sz="4" w:space="0" w:color="00000A"/>
              <w:right w:val="single" w:sz="4" w:space="0" w:color="00000A"/>
            </w:tcBorders>
            <w:vAlign w:val="center"/>
          </w:tcPr>
          <w:p w:rsidR="006657CA" w:rsidRPr="000A7B1E" w:rsidRDefault="006657CA" w:rsidP="004A1625">
            <w:pPr>
              <w:jc w:val="center"/>
              <w:rPr>
                <w:rFonts w:eastAsia="Times New Roman"/>
                <w:sz w:val="24"/>
                <w:szCs w:val="24"/>
              </w:rPr>
            </w:pPr>
            <w:r w:rsidRPr="000A7B1E">
              <w:rPr>
                <w:rFonts w:eastAsia="Times New Roman"/>
                <w:sz w:val="24"/>
                <w:szCs w:val="24"/>
              </w:rPr>
              <w:t>19,70</w:t>
            </w:r>
          </w:p>
        </w:tc>
        <w:tc>
          <w:tcPr>
            <w:tcW w:w="2324" w:type="dxa"/>
            <w:tcBorders>
              <w:top w:val="single" w:sz="4" w:space="0" w:color="00000A"/>
              <w:left w:val="single" w:sz="4" w:space="0" w:color="00000A"/>
              <w:bottom w:val="single" w:sz="4" w:space="0" w:color="00000A"/>
              <w:right w:val="single" w:sz="4" w:space="0" w:color="00000A"/>
            </w:tcBorders>
            <w:vAlign w:val="center"/>
          </w:tcPr>
          <w:p w:rsidR="006657CA" w:rsidRPr="000A7B1E" w:rsidRDefault="006657CA" w:rsidP="004A1625">
            <w:pPr>
              <w:jc w:val="center"/>
              <w:rPr>
                <w:rFonts w:eastAsia="Times New Roman"/>
                <w:sz w:val="24"/>
                <w:szCs w:val="24"/>
              </w:rPr>
            </w:pPr>
            <w:r w:rsidRPr="000A7B1E">
              <w:rPr>
                <w:rFonts w:eastAsia="Times New Roman"/>
                <w:sz w:val="24"/>
                <w:szCs w:val="24"/>
              </w:rPr>
              <w:t>19,70</w:t>
            </w:r>
          </w:p>
        </w:tc>
      </w:tr>
      <w:tr w:rsidR="006657CA" w:rsidRPr="00156FED"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57CA" w:rsidRPr="00504085" w:rsidRDefault="006657CA">
            <w:pPr>
              <w:jc w:val="center"/>
              <w:rPr>
                <w:rFonts w:eastAsia="Times New Roman"/>
                <w:sz w:val="24"/>
                <w:szCs w:val="24"/>
              </w:rPr>
            </w:pPr>
            <w:r w:rsidRPr="00504085">
              <w:rPr>
                <w:rFonts w:eastAsia="Times New Roman"/>
                <w:sz w:val="24"/>
                <w:szCs w:val="24"/>
              </w:rPr>
              <w:lastRenderedPageBreak/>
              <w:t>3.4.</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57CA" w:rsidRPr="00504085" w:rsidRDefault="006657CA">
            <w:pPr>
              <w:rPr>
                <w:rFonts w:eastAsia="Times New Roman"/>
                <w:sz w:val="24"/>
                <w:szCs w:val="24"/>
              </w:rPr>
            </w:pPr>
            <w:r w:rsidRPr="00504085">
              <w:rPr>
                <w:rFonts w:eastAsia="Times New Roman"/>
                <w:sz w:val="24"/>
                <w:szCs w:val="24"/>
              </w:rPr>
              <w:t xml:space="preserve">Объем полезного отпуска электроэнергии - всего </w:t>
            </w:r>
            <w:r w:rsidRPr="00504085">
              <w:rPr>
                <w:rFonts w:eastAsia="Times New Roman"/>
                <w:sz w:val="24"/>
                <w:szCs w:val="24"/>
                <w:vertAlign w:val="superscript"/>
              </w:rPr>
              <w:t>3</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57CA" w:rsidRPr="00504085" w:rsidRDefault="006657CA" w:rsidP="00684B59">
            <w:pPr>
              <w:jc w:val="center"/>
              <w:rPr>
                <w:rFonts w:eastAsia="Times New Roman"/>
                <w:sz w:val="24"/>
                <w:szCs w:val="24"/>
              </w:rPr>
            </w:pPr>
            <w:r>
              <w:rPr>
                <w:rFonts w:eastAsia="Times New Roman"/>
                <w:sz w:val="24"/>
                <w:szCs w:val="24"/>
              </w:rPr>
              <w:t>млн</w:t>
            </w:r>
            <w:r w:rsidRPr="00504085">
              <w:rPr>
                <w:rFonts w:eastAsia="Times New Roman"/>
                <w:sz w:val="24"/>
                <w:szCs w:val="24"/>
              </w:rPr>
              <w:t>. кВт</w:t>
            </w:r>
            <w:r>
              <w:rPr>
                <w:rFonts w:eastAsia="Times New Roman"/>
                <w:sz w:val="24"/>
                <w:szCs w:val="24"/>
              </w:rPr>
              <w:t>*</w:t>
            </w:r>
            <w:r w:rsidRPr="00504085">
              <w:rPr>
                <w:rFonts w:eastAsia="Times New Roman"/>
                <w:sz w:val="24"/>
                <w:szCs w:val="24"/>
              </w:rPr>
              <w:t>ч</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57CA" w:rsidRPr="005E16B4" w:rsidRDefault="006657CA" w:rsidP="004A1625">
            <w:pPr>
              <w:jc w:val="center"/>
              <w:rPr>
                <w:rFonts w:eastAsia="Times New Roman"/>
                <w:sz w:val="24"/>
                <w:szCs w:val="24"/>
                <w:highlight w:val="yellow"/>
              </w:rPr>
            </w:pPr>
            <w:r>
              <w:rPr>
                <w:rFonts w:eastAsia="Times New Roman"/>
                <w:sz w:val="24"/>
                <w:szCs w:val="24"/>
              </w:rPr>
              <w:t>14,0526</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57CA" w:rsidRPr="000A7B1E" w:rsidRDefault="006657CA" w:rsidP="004A1625">
            <w:pPr>
              <w:jc w:val="center"/>
              <w:rPr>
                <w:rFonts w:eastAsia="Times New Roman"/>
                <w:sz w:val="24"/>
                <w:szCs w:val="24"/>
              </w:rPr>
            </w:pPr>
            <w:r>
              <w:rPr>
                <w:rFonts w:eastAsia="Times New Roman"/>
                <w:sz w:val="24"/>
                <w:szCs w:val="24"/>
              </w:rPr>
              <w:t>12,90</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657CA" w:rsidRPr="000A7B1E" w:rsidRDefault="006657CA" w:rsidP="006657CA">
            <w:pPr>
              <w:jc w:val="center"/>
              <w:rPr>
                <w:rFonts w:eastAsia="Times New Roman"/>
                <w:sz w:val="24"/>
                <w:szCs w:val="24"/>
              </w:rPr>
            </w:pPr>
            <w:r>
              <w:rPr>
                <w:rFonts w:eastAsia="Times New Roman"/>
                <w:sz w:val="24"/>
                <w:szCs w:val="24"/>
              </w:rPr>
              <w:t>14,15</w:t>
            </w:r>
          </w:p>
        </w:tc>
        <w:tc>
          <w:tcPr>
            <w:tcW w:w="2324" w:type="dxa"/>
            <w:tcBorders>
              <w:top w:val="single" w:sz="4" w:space="0" w:color="00000A"/>
              <w:left w:val="single" w:sz="4" w:space="0" w:color="00000A"/>
              <w:bottom w:val="single" w:sz="4" w:space="0" w:color="00000A"/>
              <w:right w:val="single" w:sz="4" w:space="0" w:color="00000A"/>
            </w:tcBorders>
            <w:vAlign w:val="center"/>
          </w:tcPr>
          <w:p w:rsidR="006657CA" w:rsidRPr="000A7B1E" w:rsidRDefault="006657CA" w:rsidP="004A1625">
            <w:pPr>
              <w:jc w:val="center"/>
              <w:rPr>
                <w:rFonts w:eastAsia="Times New Roman"/>
                <w:sz w:val="24"/>
                <w:szCs w:val="24"/>
              </w:rPr>
            </w:pPr>
            <w:r>
              <w:rPr>
                <w:rFonts w:eastAsia="Times New Roman"/>
                <w:sz w:val="24"/>
                <w:szCs w:val="24"/>
              </w:rPr>
              <w:t>14,15</w:t>
            </w:r>
          </w:p>
        </w:tc>
        <w:tc>
          <w:tcPr>
            <w:tcW w:w="2324" w:type="dxa"/>
            <w:gridSpan w:val="2"/>
            <w:tcBorders>
              <w:top w:val="single" w:sz="4" w:space="0" w:color="00000A"/>
              <w:left w:val="single" w:sz="4" w:space="0" w:color="00000A"/>
              <w:bottom w:val="single" w:sz="4" w:space="0" w:color="00000A"/>
              <w:right w:val="single" w:sz="4" w:space="0" w:color="00000A"/>
            </w:tcBorders>
            <w:vAlign w:val="center"/>
          </w:tcPr>
          <w:p w:rsidR="006657CA" w:rsidRPr="000A7B1E" w:rsidRDefault="006657CA" w:rsidP="004A1625">
            <w:pPr>
              <w:jc w:val="center"/>
              <w:rPr>
                <w:rFonts w:eastAsia="Times New Roman"/>
                <w:sz w:val="24"/>
                <w:szCs w:val="24"/>
              </w:rPr>
            </w:pPr>
            <w:r>
              <w:rPr>
                <w:rFonts w:eastAsia="Times New Roman"/>
                <w:sz w:val="24"/>
                <w:szCs w:val="24"/>
              </w:rPr>
              <w:t>14,15</w:t>
            </w:r>
          </w:p>
        </w:tc>
        <w:tc>
          <w:tcPr>
            <w:tcW w:w="2324" w:type="dxa"/>
            <w:tcBorders>
              <w:top w:val="single" w:sz="4" w:space="0" w:color="00000A"/>
              <w:left w:val="single" w:sz="4" w:space="0" w:color="00000A"/>
              <w:bottom w:val="single" w:sz="4" w:space="0" w:color="00000A"/>
              <w:right w:val="single" w:sz="4" w:space="0" w:color="00000A"/>
            </w:tcBorders>
            <w:vAlign w:val="center"/>
          </w:tcPr>
          <w:p w:rsidR="006657CA" w:rsidRPr="000A7B1E" w:rsidRDefault="006657CA" w:rsidP="004A1625">
            <w:pPr>
              <w:jc w:val="center"/>
              <w:rPr>
                <w:rFonts w:eastAsia="Times New Roman"/>
                <w:sz w:val="24"/>
                <w:szCs w:val="24"/>
              </w:rPr>
            </w:pPr>
            <w:r>
              <w:rPr>
                <w:rFonts w:eastAsia="Times New Roman"/>
                <w:sz w:val="24"/>
                <w:szCs w:val="24"/>
              </w:rPr>
              <w:t>14,15</w:t>
            </w:r>
          </w:p>
        </w:tc>
        <w:tc>
          <w:tcPr>
            <w:tcW w:w="2324" w:type="dxa"/>
            <w:tcBorders>
              <w:top w:val="single" w:sz="4" w:space="0" w:color="00000A"/>
              <w:left w:val="single" w:sz="4" w:space="0" w:color="00000A"/>
              <w:bottom w:val="single" w:sz="4" w:space="0" w:color="00000A"/>
              <w:right w:val="single" w:sz="4" w:space="0" w:color="00000A"/>
            </w:tcBorders>
            <w:vAlign w:val="center"/>
          </w:tcPr>
          <w:p w:rsidR="006657CA" w:rsidRPr="000A7B1E" w:rsidRDefault="006657CA" w:rsidP="004A1625">
            <w:pPr>
              <w:jc w:val="center"/>
              <w:rPr>
                <w:rFonts w:eastAsia="Times New Roman"/>
                <w:sz w:val="24"/>
                <w:szCs w:val="24"/>
              </w:rPr>
            </w:pPr>
            <w:r>
              <w:rPr>
                <w:rFonts w:eastAsia="Times New Roman"/>
                <w:sz w:val="24"/>
                <w:szCs w:val="24"/>
              </w:rPr>
              <w:t>14,15</w:t>
            </w:r>
          </w:p>
        </w:tc>
      </w:tr>
      <w:tr w:rsidR="00DD1A25" w:rsidRPr="00156FED"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r w:rsidRPr="00504085">
              <w:rPr>
                <w:rFonts w:eastAsia="Times New Roman"/>
                <w:sz w:val="24"/>
                <w:szCs w:val="24"/>
              </w:rPr>
              <w:t>3.5.</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73129" w:rsidRDefault="00DD1A25">
            <w:pPr>
              <w:rPr>
                <w:rFonts w:eastAsia="Times New Roman"/>
                <w:sz w:val="22"/>
                <w:szCs w:val="22"/>
              </w:rPr>
            </w:pPr>
            <w:r w:rsidRPr="00273129">
              <w:rPr>
                <w:rFonts w:eastAsia="Times New Roman"/>
                <w:sz w:val="22"/>
                <w:szCs w:val="22"/>
              </w:rPr>
              <w:t xml:space="preserve">Объем полезного отпуска электроэнергии населению и приравненным к нему категориям потребителей </w:t>
            </w:r>
            <w:r w:rsidRPr="00273129">
              <w:rPr>
                <w:rFonts w:eastAsia="Times New Roman"/>
                <w:sz w:val="22"/>
                <w:szCs w:val="22"/>
                <w:vertAlign w:val="superscript"/>
              </w:rPr>
              <w:t>3</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rsidP="00684B59">
            <w:pPr>
              <w:jc w:val="center"/>
              <w:rPr>
                <w:rFonts w:eastAsia="Times New Roman"/>
                <w:sz w:val="24"/>
                <w:szCs w:val="24"/>
              </w:rPr>
            </w:pPr>
            <w:r w:rsidRPr="00504085">
              <w:rPr>
                <w:rFonts w:eastAsia="Times New Roman"/>
                <w:sz w:val="24"/>
                <w:szCs w:val="24"/>
              </w:rPr>
              <w:t>тыс. кВт</w:t>
            </w:r>
            <w:r w:rsidR="00684B59">
              <w:rPr>
                <w:rFonts w:eastAsia="Times New Roman"/>
                <w:sz w:val="24"/>
                <w:szCs w:val="24"/>
              </w:rPr>
              <w:t>*</w:t>
            </w:r>
            <w:r w:rsidRPr="00504085">
              <w:rPr>
                <w:rFonts w:eastAsia="Times New Roman"/>
                <w:sz w:val="24"/>
                <w:szCs w:val="24"/>
              </w:rPr>
              <w:t>ч</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E16B4" w:rsidRDefault="00DD1A25">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E16B4" w:rsidRDefault="00DD1A25">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E16B4" w:rsidRDefault="00DD1A25">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tcPr>
          <w:p w:rsidR="00DD1A25" w:rsidRPr="005E16B4" w:rsidRDefault="00DD1A25">
            <w:pPr>
              <w:jc w:val="center"/>
              <w:rPr>
                <w:rFonts w:eastAsia="Times New Roman"/>
                <w:sz w:val="24"/>
                <w:szCs w:val="24"/>
                <w:highlight w:val="yellow"/>
              </w:rPr>
            </w:pPr>
          </w:p>
        </w:tc>
        <w:tc>
          <w:tcPr>
            <w:tcW w:w="2324" w:type="dxa"/>
            <w:gridSpan w:val="2"/>
            <w:tcBorders>
              <w:top w:val="single" w:sz="4" w:space="0" w:color="00000A"/>
              <w:left w:val="single" w:sz="4" w:space="0" w:color="00000A"/>
              <w:bottom w:val="single" w:sz="4" w:space="0" w:color="00000A"/>
              <w:right w:val="single" w:sz="4" w:space="0" w:color="00000A"/>
            </w:tcBorders>
          </w:tcPr>
          <w:p w:rsidR="00DD1A25" w:rsidRPr="005E16B4" w:rsidRDefault="00DD1A25">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tcPr>
          <w:p w:rsidR="00DD1A25" w:rsidRPr="005E16B4" w:rsidRDefault="00DD1A25">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tcPr>
          <w:p w:rsidR="00DD1A25" w:rsidRPr="005E16B4" w:rsidRDefault="00DD1A25">
            <w:pPr>
              <w:jc w:val="center"/>
              <w:rPr>
                <w:rFonts w:eastAsia="Times New Roman"/>
                <w:sz w:val="24"/>
                <w:szCs w:val="24"/>
                <w:highlight w:val="yellow"/>
              </w:rPr>
            </w:pPr>
          </w:p>
        </w:tc>
      </w:tr>
      <w:tr w:rsidR="00DE5263" w:rsidRPr="00156FED"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5263" w:rsidRPr="00504085" w:rsidRDefault="00DE5263">
            <w:pPr>
              <w:jc w:val="center"/>
              <w:rPr>
                <w:rFonts w:eastAsia="Times New Roman"/>
                <w:sz w:val="24"/>
                <w:szCs w:val="24"/>
              </w:rPr>
            </w:pPr>
            <w:r w:rsidRPr="00504085">
              <w:rPr>
                <w:rFonts w:eastAsia="Times New Roman"/>
                <w:sz w:val="24"/>
                <w:szCs w:val="24"/>
              </w:rPr>
              <w:t>3.6.</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5263" w:rsidRPr="00504085" w:rsidRDefault="00DE5263">
            <w:pPr>
              <w:rPr>
                <w:rFonts w:eastAsia="Times New Roman"/>
                <w:sz w:val="24"/>
                <w:szCs w:val="24"/>
              </w:rPr>
            </w:pPr>
            <w:r w:rsidRPr="00504085">
              <w:rPr>
                <w:rFonts w:eastAsia="Times New Roman"/>
                <w:sz w:val="24"/>
                <w:szCs w:val="24"/>
              </w:rPr>
              <w:t>Норматив потерь электрической энергии (с указанием реквизитов приказа Минэнерго России, которым утверждены нормативы)</w:t>
            </w:r>
            <w:r w:rsidRPr="00504085">
              <w:rPr>
                <w:rFonts w:eastAsia="Times New Roman"/>
                <w:sz w:val="24"/>
                <w:szCs w:val="24"/>
                <w:vertAlign w:val="superscript"/>
              </w:rPr>
              <w:t>3</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5263" w:rsidRPr="00504085" w:rsidRDefault="00DE5263">
            <w:pPr>
              <w:jc w:val="center"/>
              <w:rPr>
                <w:rFonts w:eastAsia="Times New Roman"/>
                <w:sz w:val="24"/>
                <w:szCs w:val="24"/>
              </w:rPr>
            </w:pPr>
            <w:r w:rsidRPr="00504085">
              <w:rPr>
                <w:rFonts w:eastAsia="Times New Roman"/>
                <w:sz w:val="24"/>
                <w:szCs w:val="24"/>
              </w:rPr>
              <w:t>процент</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5263" w:rsidRPr="000A7B1E" w:rsidRDefault="00DE5263">
            <w:pPr>
              <w:jc w:val="center"/>
              <w:rPr>
                <w:rFonts w:eastAsia="Times New Roman"/>
                <w:sz w:val="24"/>
                <w:szCs w:val="24"/>
              </w:rPr>
            </w:pPr>
            <w:r w:rsidRPr="000A7B1E">
              <w:rPr>
                <w:rFonts w:eastAsia="Times New Roman"/>
                <w:sz w:val="24"/>
                <w:szCs w:val="24"/>
              </w:rPr>
              <w:t>4,56</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5263" w:rsidRPr="000A7B1E" w:rsidRDefault="000A7B1E">
            <w:pPr>
              <w:jc w:val="center"/>
              <w:rPr>
                <w:rFonts w:eastAsia="Times New Roman"/>
                <w:sz w:val="24"/>
                <w:szCs w:val="24"/>
              </w:rPr>
            </w:pPr>
            <w:r w:rsidRPr="000A7B1E">
              <w:rPr>
                <w:rFonts w:eastAsia="Times New Roman"/>
                <w:sz w:val="24"/>
                <w:szCs w:val="24"/>
              </w:rPr>
              <w:t>3,73</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E5263" w:rsidRPr="000A7B1E" w:rsidRDefault="000A7B1E" w:rsidP="00EF1B6C">
            <w:pPr>
              <w:jc w:val="center"/>
              <w:rPr>
                <w:rFonts w:eastAsia="Times New Roman"/>
                <w:sz w:val="24"/>
                <w:szCs w:val="24"/>
              </w:rPr>
            </w:pPr>
            <w:r>
              <w:rPr>
                <w:rFonts w:eastAsia="Times New Roman"/>
                <w:sz w:val="24"/>
                <w:szCs w:val="24"/>
              </w:rPr>
              <w:t>8,19</w:t>
            </w:r>
          </w:p>
        </w:tc>
        <w:tc>
          <w:tcPr>
            <w:tcW w:w="2324" w:type="dxa"/>
            <w:tcBorders>
              <w:top w:val="single" w:sz="4" w:space="0" w:color="00000A"/>
              <w:left w:val="single" w:sz="4" w:space="0" w:color="00000A"/>
              <w:bottom w:val="single" w:sz="4" w:space="0" w:color="00000A"/>
              <w:right w:val="single" w:sz="4" w:space="0" w:color="00000A"/>
            </w:tcBorders>
          </w:tcPr>
          <w:p w:rsidR="00DE5263" w:rsidRPr="000A7B1E" w:rsidRDefault="006657CA" w:rsidP="000A7B1E">
            <w:pPr>
              <w:jc w:val="center"/>
              <w:rPr>
                <w:rFonts w:eastAsia="Times New Roman"/>
                <w:sz w:val="24"/>
                <w:szCs w:val="24"/>
              </w:rPr>
            </w:pPr>
            <w:r>
              <w:rPr>
                <w:rFonts w:eastAsia="Times New Roman"/>
                <w:sz w:val="24"/>
                <w:szCs w:val="24"/>
              </w:rPr>
              <w:t>8,19</w:t>
            </w:r>
          </w:p>
        </w:tc>
        <w:tc>
          <w:tcPr>
            <w:tcW w:w="2324" w:type="dxa"/>
            <w:gridSpan w:val="2"/>
            <w:tcBorders>
              <w:top w:val="single" w:sz="4" w:space="0" w:color="00000A"/>
              <w:left w:val="single" w:sz="4" w:space="0" w:color="00000A"/>
              <w:bottom w:val="single" w:sz="4" w:space="0" w:color="00000A"/>
              <w:right w:val="single" w:sz="4" w:space="0" w:color="00000A"/>
            </w:tcBorders>
          </w:tcPr>
          <w:p w:rsidR="00DE5263" w:rsidRPr="000A7B1E" w:rsidRDefault="006657CA" w:rsidP="000A7B1E">
            <w:pPr>
              <w:jc w:val="center"/>
              <w:rPr>
                <w:rFonts w:eastAsia="Times New Roman"/>
                <w:sz w:val="24"/>
                <w:szCs w:val="24"/>
              </w:rPr>
            </w:pPr>
            <w:r>
              <w:rPr>
                <w:rFonts w:eastAsia="Times New Roman"/>
                <w:sz w:val="24"/>
                <w:szCs w:val="24"/>
              </w:rPr>
              <w:t>8,19</w:t>
            </w:r>
          </w:p>
        </w:tc>
        <w:tc>
          <w:tcPr>
            <w:tcW w:w="2324" w:type="dxa"/>
            <w:tcBorders>
              <w:top w:val="single" w:sz="4" w:space="0" w:color="00000A"/>
              <w:left w:val="single" w:sz="4" w:space="0" w:color="00000A"/>
              <w:bottom w:val="single" w:sz="4" w:space="0" w:color="00000A"/>
              <w:right w:val="single" w:sz="4" w:space="0" w:color="00000A"/>
            </w:tcBorders>
          </w:tcPr>
          <w:p w:rsidR="00DE5263" w:rsidRPr="000A7B1E" w:rsidRDefault="006657CA" w:rsidP="000A7B1E">
            <w:pPr>
              <w:jc w:val="center"/>
              <w:rPr>
                <w:rFonts w:eastAsia="Times New Roman"/>
                <w:sz w:val="24"/>
                <w:szCs w:val="24"/>
              </w:rPr>
            </w:pPr>
            <w:r>
              <w:rPr>
                <w:rFonts w:eastAsia="Times New Roman"/>
                <w:sz w:val="24"/>
                <w:szCs w:val="24"/>
              </w:rPr>
              <w:t>8,19</w:t>
            </w:r>
          </w:p>
        </w:tc>
        <w:tc>
          <w:tcPr>
            <w:tcW w:w="2324" w:type="dxa"/>
            <w:tcBorders>
              <w:top w:val="single" w:sz="4" w:space="0" w:color="00000A"/>
              <w:left w:val="single" w:sz="4" w:space="0" w:color="00000A"/>
              <w:bottom w:val="single" w:sz="4" w:space="0" w:color="00000A"/>
              <w:right w:val="single" w:sz="4" w:space="0" w:color="00000A"/>
            </w:tcBorders>
          </w:tcPr>
          <w:p w:rsidR="000A7B1E" w:rsidRPr="000A7B1E" w:rsidRDefault="006657CA" w:rsidP="000A7B1E">
            <w:pPr>
              <w:jc w:val="center"/>
              <w:rPr>
                <w:rFonts w:eastAsia="Times New Roman"/>
                <w:sz w:val="24"/>
                <w:szCs w:val="24"/>
              </w:rPr>
            </w:pPr>
            <w:r>
              <w:rPr>
                <w:rFonts w:eastAsia="Times New Roman"/>
                <w:sz w:val="24"/>
                <w:szCs w:val="24"/>
              </w:rPr>
              <w:t>8,19</w:t>
            </w:r>
          </w:p>
        </w:tc>
      </w:tr>
      <w:tr w:rsidR="00DD1A25" w:rsidRPr="00156FED" w:rsidTr="001B17CA">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r w:rsidRPr="00504085">
              <w:rPr>
                <w:rFonts w:eastAsia="Times New Roman"/>
                <w:sz w:val="24"/>
                <w:szCs w:val="24"/>
              </w:rPr>
              <w:t>3.7.</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rPr>
                <w:rFonts w:eastAsia="Times New Roman"/>
                <w:sz w:val="24"/>
                <w:szCs w:val="24"/>
              </w:rPr>
            </w:pPr>
            <w:r w:rsidRPr="00504085">
              <w:rPr>
                <w:rFonts w:eastAsia="Times New Roman"/>
                <w:sz w:val="24"/>
                <w:szCs w:val="24"/>
              </w:rPr>
              <w:t>Реквизиты программы энергоэффективности (кем утверждена, дата утверждения, номер приказа)</w:t>
            </w:r>
            <w:r w:rsidRPr="00504085">
              <w:rPr>
                <w:rFonts w:eastAsia="Times New Roman"/>
                <w:sz w:val="24"/>
                <w:szCs w:val="24"/>
                <w:vertAlign w:val="superscript"/>
              </w:rPr>
              <w:t>3</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B17CA" w:rsidRDefault="00DD1A25" w:rsidP="00D45756">
            <w:pPr>
              <w:jc w:val="center"/>
              <w:rPr>
                <w:rFonts w:eastAsia="Times New Roman"/>
                <w:sz w:val="24"/>
                <w:szCs w:val="24"/>
              </w:rPr>
            </w:pPr>
            <w:r w:rsidRPr="001B17CA">
              <w:rPr>
                <w:rFonts w:eastAsia="Times New Roman"/>
                <w:sz w:val="24"/>
                <w:szCs w:val="24"/>
              </w:rPr>
              <w:t xml:space="preserve">Программа </w:t>
            </w:r>
            <w:r w:rsidR="00AE7BD1">
              <w:rPr>
                <w:rFonts w:eastAsia="Times New Roman"/>
                <w:sz w:val="24"/>
                <w:szCs w:val="24"/>
              </w:rPr>
              <w:t xml:space="preserve">«Энергосбережение и повышение энергетической эффективности ООО «Энергосеть» </w:t>
            </w:r>
            <w:r w:rsidRPr="001B17CA">
              <w:rPr>
                <w:rFonts w:eastAsia="Times New Roman"/>
                <w:sz w:val="24"/>
                <w:szCs w:val="24"/>
              </w:rPr>
              <w:t>на 2016-2019 год</w:t>
            </w:r>
            <w:r w:rsidR="00AE7BD1">
              <w:rPr>
                <w:rFonts w:eastAsia="Times New Roman"/>
                <w:sz w:val="24"/>
                <w:szCs w:val="24"/>
              </w:rPr>
              <w:t>ы» (</w:t>
            </w:r>
            <w:r w:rsidR="00AE7BD1" w:rsidRPr="001B17CA">
              <w:rPr>
                <w:rFonts w:eastAsia="Times New Roman"/>
                <w:sz w:val="24"/>
                <w:szCs w:val="24"/>
              </w:rPr>
              <w:t>утверждена</w:t>
            </w:r>
            <w:r w:rsidRPr="001B17CA">
              <w:rPr>
                <w:rFonts w:eastAsia="Times New Roman"/>
                <w:sz w:val="24"/>
                <w:szCs w:val="24"/>
              </w:rPr>
              <w:t xml:space="preserve"> 20.12.2016</w:t>
            </w:r>
            <w:r w:rsidR="00AE7BD1">
              <w:rPr>
                <w:rFonts w:eastAsia="Times New Roman"/>
                <w:sz w:val="24"/>
                <w:szCs w:val="24"/>
              </w:rPr>
              <w:t xml:space="preserve"> </w:t>
            </w:r>
            <w:r w:rsidRPr="001B17CA">
              <w:rPr>
                <w:rFonts w:eastAsia="Times New Roman"/>
                <w:sz w:val="24"/>
                <w:szCs w:val="24"/>
              </w:rPr>
              <w:t>года</w:t>
            </w:r>
            <w:r w:rsidR="00AE7BD1">
              <w:rPr>
                <w:rFonts w:eastAsia="Times New Roman"/>
                <w:sz w:val="24"/>
                <w:szCs w:val="24"/>
              </w:rPr>
              <w:t xml:space="preserve"> генеральным директором) </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B17CA" w:rsidRDefault="00AE7BD1" w:rsidP="00D45756">
            <w:pPr>
              <w:jc w:val="center"/>
              <w:rPr>
                <w:rFonts w:eastAsia="Times New Roman"/>
                <w:sz w:val="24"/>
                <w:szCs w:val="24"/>
              </w:rPr>
            </w:pPr>
            <w:r w:rsidRPr="001B17CA">
              <w:rPr>
                <w:rFonts w:eastAsia="Times New Roman"/>
                <w:sz w:val="24"/>
                <w:szCs w:val="24"/>
              </w:rPr>
              <w:t xml:space="preserve">Программа </w:t>
            </w:r>
            <w:r>
              <w:rPr>
                <w:rFonts w:eastAsia="Times New Roman"/>
                <w:sz w:val="24"/>
                <w:szCs w:val="24"/>
              </w:rPr>
              <w:t xml:space="preserve">«Энергосбережение и повышение энергетической эффективности ООО «Энергосеть» </w:t>
            </w:r>
            <w:r w:rsidRPr="001B17CA">
              <w:rPr>
                <w:rFonts w:eastAsia="Times New Roman"/>
                <w:sz w:val="24"/>
                <w:szCs w:val="24"/>
              </w:rPr>
              <w:t>на 2016-2019 год</w:t>
            </w:r>
            <w:r>
              <w:rPr>
                <w:rFonts w:eastAsia="Times New Roman"/>
                <w:sz w:val="24"/>
                <w:szCs w:val="24"/>
              </w:rPr>
              <w:t xml:space="preserve">ы» </w:t>
            </w:r>
            <w:r>
              <w:rPr>
                <w:rFonts w:eastAsia="Times New Roman"/>
                <w:sz w:val="24"/>
                <w:szCs w:val="24"/>
              </w:rPr>
              <w:t>(</w:t>
            </w:r>
            <w:r w:rsidRPr="001B17CA">
              <w:rPr>
                <w:rFonts w:eastAsia="Times New Roman"/>
                <w:sz w:val="24"/>
                <w:szCs w:val="24"/>
              </w:rPr>
              <w:t>утверждена</w:t>
            </w:r>
            <w:r w:rsidRPr="001B17CA">
              <w:rPr>
                <w:rFonts w:eastAsia="Times New Roman"/>
                <w:sz w:val="24"/>
                <w:szCs w:val="24"/>
              </w:rPr>
              <w:t xml:space="preserve"> 20.12.2016</w:t>
            </w:r>
            <w:r>
              <w:rPr>
                <w:rFonts w:eastAsia="Times New Roman"/>
                <w:sz w:val="24"/>
                <w:szCs w:val="24"/>
              </w:rPr>
              <w:t xml:space="preserve"> </w:t>
            </w:r>
            <w:r w:rsidRPr="001B17CA">
              <w:rPr>
                <w:rFonts w:eastAsia="Times New Roman"/>
                <w:sz w:val="24"/>
                <w:szCs w:val="24"/>
              </w:rPr>
              <w:t>года</w:t>
            </w:r>
            <w:r>
              <w:rPr>
                <w:rFonts w:eastAsia="Times New Roman"/>
                <w:sz w:val="24"/>
                <w:szCs w:val="24"/>
              </w:rPr>
              <w:t xml:space="preserve"> генеральным директором)</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B17CA" w:rsidRDefault="00AE7BD1" w:rsidP="00D45756">
            <w:pPr>
              <w:jc w:val="center"/>
              <w:rPr>
                <w:rFonts w:eastAsia="Times New Roman"/>
                <w:sz w:val="24"/>
                <w:szCs w:val="24"/>
              </w:rPr>
            </w:pPr>
            <w:r w:rsidRPr="001B17CA">
              <w:rPr>
                <w:rFonts w:eastAsia="Times New Roman"/>
                <w:sz w:val="24"/>
                <w:szCs w:val="24"/>
              </w:rPr>
              <w:t xml:space="preserve">Программа </w:t>
            </w:r>
            <w:r>
              <w:rPr>
                <w:rFonts w:eastAsia="Times New Roman"/>
                <w:sz w:val="24"/>
                <w:szCs w:val="24"/>
              </w:rPr>
              <w:t xml:space="preserve">«Энергосбережение и повышение энергетической эффективности ООО «Энергосеть» </w:t>
            </w:r>
            <w:r w:rsidRPr="001B17CA">
              <w:rPr>
                <w:rFonts w:eastAsia="Times New Roman"/>
                <w:sz w:val="24"/>
                <w:szCs w:val="24"/>
              </w:rPr>
              <w:t>на 20</w:t>
            </w:r>
            <w:r>
              <w:rPr>
                <w:rFonts w:eastAsia="Times New Roman"/>
                <w:sz w:val="24"/>
                <w:szCs w:val="24"/>
              </w:rPr>
              <w:t>20</w:t>
            </w:r>
            <w:r w:rsidRPr="001B17CA">
              <w:rPr>
                <w:rFonts w:eastAsia="Times New Roman"/>
                <w:sz w:val="24"/>
                <w:szCs w:val="24"/>
              </w:rPr>
              <w:t>-20</w:t>
            </w:r>
            <w:r>
              <w:rPr>
                <w:rFonts w:eastAsia="Times New Roman"/>
                <w:sz w:val="24"/>
                <w:szCs w:val="24"/>
              </w:rPr>
              <w:t>24</w:t>
            </w:r>
            <w:r w:rsidRPr="001B17CA">
              <w:rPr>
                <w:rFonts w:eastAsia="Times New Roman"/>
                <w:sz w:val="24"/>
                <w:szCs w:val="24"/>
              </w:rPr>
              <w:t xml:space="preserve"> год</w:t>
            </w:r>
            <w:r>
              <w:rPr>
                <w:rFonts w:eastAsia="Times New Roman"/>
                <w:sz w:val="24"/>
                <w:szCs w:val="24"/>
              </w:rPr>
              <w:t xml:space="preserve">ы» </w:t>
            </w:r>
            <w:r>
              <w:rPr>
                <w:rFonts w:eastAsia="Times New Roman"/>
                <w:sz w:val="24"/>
                <w:szCs w:val="24"/>
              </w:rPr>
              <w:t>(</w:t>
            </w:r>
            <w:r w:rsidRPr="001B17CA">
              <w:rPr>
                <w:rFonts w:eastAsia="Times New Roman"/>
                <w:sz w:val="24"/>
                <w:szCs w:val="24"/>
              </w:rPr>
              <w:t>утверждена</w:t>
            </w:r>
            <w:r w:rsidRPr="001B17CA">
              <w:rPr>
                <w:rFonts w:eastAsia="Times New Roman"/>
                <w:sz w:val="24"/>
                <w:szCs w:val="24"/>
              </w:rPr>
              <w:t xml:space="preserve"> </w:t>
            </w:r>
            <w:r>
              <w:rPr>
                <w:rFonts w:eastAsia="Times New Roman"/>
                <w:sz w:val="24"/>
                <w:szCs w:val="24"/>
              </w:rPr>
              <w:t>01.04</w:t>
            </w:r>
            <w:r w:rsidRPr="001B17CA">
              <w:rPr>
                <w:rFonts w:eastAsia="Times New Roman"/>
                <w:sz w:val="24"/>
                <w:szCs w:val="24"/>
              </w:rPr>
              <w:t>.201</w:t>
            </w:r>
            <w:r>
              <w:rPr>
                <w:rFonts w:eastAsia="Times New Roman"/>
                <w:sz w:val="24"/>
                <w:szCs w:val="24"/>
              </w:rPr>
              <w:t>9</w:t>
            </w:r>
            <w:r>
              <w:rPr>
                <w:rFonts w:eastAsia="Times New Roman"/>
                <w:sz w:val="24"/>
                <w:szCs w:val="24"/>
              </w:rPr>
              <w:t xml:space="preserve"> </w:t>
            </w:r>
            <w:r w:rsidRPr="001B17CA">
              <w:rPr>
                <w:rFonts w:eastAsia="Times New Roman"/>
                <w:sz w:val="24"/>
                <w:szCs w:val="24"/>
              </w:rPr>
              <w:t>года</w:t>
            </w:r>
            <w:r>
              <w:rPr>
                <w:rFonts w:eastAsia="Times New Roman"/>
                <w:sz w:val="24"/>
                <w:szCs w:val="24"/>
              </w:rPr>
              <w:t xml:space="preserve"> генеральным директором)</w:t>
            </w:r>
          </w:p>
        </w:tc>
        <w:tc>
          <w:tcPr>
            <w:tcW w:w="2324" w:type="dxa"/>
            <w:tcBorders>
              <w:top w:val="single" w:sz="4" w:space="0" w:color="00000A"/>
              <w:left w:val="single" w:sz="4" w:space="0" w:color="00000A"/>
              <w:bottom w:val="single" w:sz="4" w:space="0" w:color="00000A"/>
              <w:right w:val="single" w:sz="4" w:space="0" w:color="00000A"/>
            </w:tcBorders>
            <w:shd w:val="clear" w:color="auto" w:fill="auto"/>
          </w:tcPr>
          <w:p w:rsidR="00DD1A25" w:rsidRPr="001B17CA" w:rsidRDefault="00AE7BD1" w:rsidP="00D45756">
            <w:pPr>
              <w:jc w:val="center"/>
              <w:rPr>
                <w:rFonts w:eastAsia="Times New Roman"/>
                <w:sz w:val="24"/>
                <w:szCs w:val="24"/>
              </w:rPr>
            </w:pPr>
            <w:r w:rsidRPr="001B17CA">
              <w:rPr>
                <w:rFonts w:eastAsia="Times New Roman"/>
                <w:sz w:val="24"/>
                <w:szCs w:val="24"/>
              </w:rPr>
              <w:t xml:space="preserve">Программа </w:t>
            </w:r>
            <w:r>
              <w:rPr>
                <w:rFonts w:eastAsia="Times New Roman"/>
                <w:sz w:val="24"/>
                <w:szCs w:val="24"/>
              </w:rPr>
              <w:t xml:space="preserve">«Энергосбережение и повышение энергетической эффективности ООО «Энергосеть» </w:t>
            </w:r>
            <w:r w:rsidRPr="001B17CA">
              <w:rPr>
                <w:rFonts w:eastAsia="Times New Roman"/>
                <w:sz w:val="24"/>
                <w:szCs w:val="24"/>
              </w:rPr>
              <w:t>на 20</w:t>
            </w:r>
            <w:r>
              <w:rPr>
                <w:rFonts w:eastAsia="Times New Roman"/>
                <w:sz w:val="24"/>
                <w:szCs w:val="24"/>
              </w:rPr>
              <w:t>20</w:t>
            </w:r>
            <w:r w:rsidRPr="001B17CA">
              <w:rPr>
                <w:rFonts w:eastAsia="Times New Roman"/>
                <w:sz w:val="24"/>
                <w:szCs w:val="24"/>
              </w:rPr>
              <w:t>-20</w:t>
            </w:r>
            <w:r>
              <w:rPr>
                <w:rFonts w:eastAsia="Times New Roman"/>
                <w:sz w:val="24"/>
                <w:szCs w:val="24"/>
              </w:rPr>
              <w:t>24</w:t>
            </w:r>
            <w:r w:rsidRPr="001B17CA">
              <w:rPr>
                <w:rFonts w:eastAsia="Times New Roman"/>
                <w:sz w:val="24"/>
                <w:szCs w:val="24"/>
              </w:rPr>
              <w:t xml:space="preserve"> год</w:t>
            </w:r>
            <w:r>
              <w:rPr>
                <w:rFonts w:eastAsia="Times New Roman"/>
                <w:sz w:val="24"/>
                <w:szCs w:val="24"/>
              </w:rPr>
              <w:t xml:space="preserve">ы» </w:t>
            </w:r>
            <w:r>
              <w:rPr>
                <w:rFonts w:eastAsia="Times New Roman"/>
                <w:sz w:val="24"/>
                <w:szCs w:val="24"/>
              </w:rPr>
              <w:t>(</w:t>
            </w:r>
            <w:r w:rsidRPr="001B17CA">
              <w:rPr>
                <w:rFonts w:eastAsia="Times New Roman"/>
                <w:sz w:val="24"/>
                <w:szCs w:val="24"/>
              </w:rPr>
              <w:t>утверждена</w:t>
            </w:r>
            <w:r w:rsidRPr="001B17CA">
              <w:rPr>
                <w:rFonts w:eastAsia="Times New Roman"/>
                <w:sz w:val="24"/>
                <w:szCs w:val="24"/>
              </w:rPr>
              <w:t xml:space="preserve"> </w:t>
            </w:r>
            <w:r>
              <w:rPr>
                <w:rFonts w:eastAsia="Times New Roman"/>
                <w:sz w:val="24"/>
                <w:szCs w:val="24"/>
              </w:rPr>
              <w:t>01.04</w:t>
            </w:r>
            <w:r w:rsidRPr="001B17CA">
              <w:rPr>
                <w:rFonts w:eastAsia="Times New Roman"/>
                <w:sz w:val="24"/>
                <w:szCs w:val="24"/>
              </w:rPr>
              <w:t>.201</w:t>
            </w:r>
            <w:r>
              <w:rPr>
                <w:rFonts w:eastAsia="Times New Roman"/>
                <w:sz w:val="24"/>
                <w:szCs w:val="24"/>
              </w:rPr>
              <w:t xml:space="preserve">9 </w:t>
            </w:r>
            <w:r w:rsidRPr="001B17CA">
              <w:rPr>
                <w:rFonts w:eastAsia="Times New Roman"/>
                <w:sz w:val="24"/>
                <w:szCs w:val="24"/>
              </w:rPr>
              <w:t>года</w:t>
            </w:r>
            <w:r>
              <w:rPr>
                <w:rFonts w:eastAsia="Times New Roman"/>
                <w:sz w:val="24"/>
                <w:szCs w:val="24"/>
              </w:rPr>
              <w:t xml:space="preserve"> генеральным директором)</w:t>
            </w:r>
          </w:p>
        </w:tc>
        <w:tc>
          <w:tcPr>
            <w:tcW w:w="2324" w:type="dxa"/>
            <w:gridSpan w:val="2"/>
            <w:tcBorders>
              <w:top w:val="single" w:sz="4" w:space="0" w:color="00000A"/>
              <w:left w:val="single" w:sz="4" w:space="0" w:color="00000A"/>
              <w:bottom w:val="single" w:sz="4" w:space="0" w:color="00000A"/>
              <w:right w:val="single" w:sz="4" w:space="0" w:color="00000A"/>
            </w:tcBorders>
            <w:shd w:val="clear" w:color="auto" w:fill="auto"/>
          </w:tcPr>
          <w:p w:rsidR="00DD1A25" w:rsidRPr="001B17CA" w:rsidRDefault="00AE7BD1" w:rsidP="00D45756">
            <w:pPr>
              <w:jc w:val="center"/>
              <w:rPr>
                <w:rFonts w:eastAsia="Times New Roman"/>
                <w:sz w:val="24"/>
                <w:szCs w:val="24"/>
              </w:rPr>
            </w:pPr>
            <w:r w:rsidRPr="001B17CA">
              <w:rPr>
                <w:rFonts w:eastAsia="Times New Roman"/>
                <w:sz w:val="24"/>
                <w:szCs w:val="24"/>
              </w:rPr>
              <w:t xml:space="preserve">Программа </w:t>
            </w:r>
            <w:r>
              <w:rPr>
                <w:rFonts w:eastAsia="Times New Roman"/>
                <w:sz w:val="24"/>
                <w:szCs w:val="24"/>
              </w:rPr>
              <w:t xml:space="preserve">«Энергосбережение и повышение энергетической эффективности ООО «Энергосеть» </w:t>
            </w:r>
            <w:r w:rsidRPr="001B17CA">
              <w:rPr>
                <w:rFonts w:eastAsia="Times New Roman"/>
                <w:sz w:val="24"/>
                <w:szCs w:val="24"/>
              </w:rPr>
              <w:t>на 20</w:t>
            </w:r>
            <w:r>
              <w:rPr>
                <w:rFonts w:eastAsia="Times New Roman"/>
                <w:sz w:val="24"/>
                <w:szCs w:val="24"/>
              </w:rPr>
              <w:t>20</w:t>
            </w:r>
            <w:r w:rsidRPr="001B17CA">
              <w:rPr>
                <w:rFonts w:eastAsia="Times New Roman"/>
                <w:sz w:val="24"/>
                <w:szCs w:val="24"/>
              </w:rPr>
              <w:t>-20</w:t>
            </w:r>
            <w:r>
              <w:rPr>
                <w:rFonts w:eastAsia="Times New Roman"/>
                <w:sz w:val="24"/>
                <w:szCs w:val="24"/>
              </w:rPr>
              <w:t>24</w:t>
            </w:r>
            <w:r w:rsidRPr="001B17CA">
              <w:rPr>
                <w:rFonts w:eastAsia="Times New Roman"/>
                <w:sz w:val="24"/>
                <w:szCs w:val="24"/>
              </w:rPr>
              <w:t xml:space="preserve"> год</w:t>
            </w:r>
            <w:r>
              <w:rPr>
                <w:rFonts w:eastAsia="Times New Roman"/>
                <w:sz w:val="24"/>
                <w:szCs w:val="24"/>
              </w:rPr>
              <w:t xml:space="preserve">ы» </w:t>
            </w:r>
            <w:r>
              <w:rPr>
                <w:rFonts w:eastAsia="Times New Roman"/>
                <w:sz w:val="24"/>
                <w:szCs w:val="24"/>
              </w:rPr>
              <w:t>(</w:t>
            </w:r>
            <w:r w:rsidRPr="001B17CA">
              <w:rPr>
                <w:rFonts w:eastAsia="Times New Roman"/>
                <w:sz w:val="24"/>
                <w:szCs w:val="24"/>
              </w:rPr>
              <w:t>утверждена</w:t>
            </w:r>
            <w:r w:rsidRPr="001B17CA">
              <w:rPr>
                <w:rFonts w:eastAsia="Times New Roman"/>
                <w:sz w:val="24"/>
                <w:szCs w:val="24"/>
              </w:rPr>
              <w:t xml:space="preserve"> </w:t>
            </w:r>
            <w:r>
              <w:rPr>
                <w:rFonts w:eastAsia="Times New Roman"/>
                <w:sz w:val="24"/>
                <w:szCs w:val="24"/>
              </w:rPr>
              <w:t>01.04</w:t>
            </w:r>
            <w:r w:rsidRPr="001B17CA">
              <w:rPr>
                <w:rFonts w:eastAsia="Times New Roman"/>
                <w:sz w:val="24"/>
                <w:szCs w:val="24"/>
              </w:rPr>
              <w:t>.201</w:t>
            </w:r>
            <w:r>
              <w:rPr>
                <w:rFonts w:eastAsia="Times New Roman"/>
                <w:sz w:val="24"/>
                <w:szCs w:val="24"/>
              </w:rPr>
              <w:t xml:space="preserve">9 </w:t>
            </w:r>
            <w:r w:rsidRPr="001B17CA">
              <w:rPr>
                <w:rFonts w:eastAsia="Times New Roman"/>
                <w:sz w:val="24"/>
                <w:szCs w:val="24"/>
              </w:rPr>
              <w:t>года</w:t>
            </w:r>
            <w:r>
              <w:rPr>
                <w:rFonts w:eastAsia="Times New Roman"/>
                <w:sz w:val="24"/>
                <w:szCs w:val="24"/>
              </w:rPr>
              <w:t xml:space="preserve"> генеральным директором)</w:t>
            </w:r>
          </w:p>
        </w:tc>
        <w:tc>
          <w:tcPr>
            <w:tcW w:w="2324" w:type="dxa"/>
            <w:tcBorders>
              <w:top w:val="single" w:sz="4" w:space="0" w:color="00000A"/>
              <w:left w:val="single" w:sz="4" w:space="0" w:color="00000A"/>
              <w:bottom w:val="single" w:sz="4" w:space="0" w:color="00000A"/>
              <w:right w:val="single" w:sz="4" w:space="0" w:color="00000A"/>
            </w:tcBorders>
            <w:shd w:val="clear" w:color="auto" w:fill="auto"/>
          </w:tcPr>
          <w:p w:rsidR="00DD1A25" w:rsidRPr="001B17CA" w:rsidRDefault="00AE7BD1" w:rsidP="00D45756">
            <w:pPr>
              <w:jc w:val="center"/>
              <w:rPr>
                <w:rFonts w:eastAsia="Times New Roman"/>
                <w:sz w:val="24"/>
                <w:szCs w:val="24"/>
              </w:rPr>
            </w:pPr>
            <w:r w:rsidRPr="001B17CA">
              <w:rPr>
                <w:rFonts w:eastAsia="Times New Roman"/>
                <w:sz w:val="24"/>
                <w:szCs w:val="24"/>
              </w:rPr>
              <w:t xml:space="preserve">Программа </w:t>
            </w:r>
            <w:r>
              <w:rPr>
                <w:rFonts w:eastAsia="Times New Roman"/>
                <w:sz w:val="24"/>
                <w:szCs w:val="24"/>
              </w:rPr>
              <w:t xml:space="preserve">«Энергосбережение и повышение энергетической эффективности ООО «Энергосеть» </w:t>
            </w:r>
            <w:r w:rsidRPr="001B17CA">
              <w:rPr>
                <w:rFonts w:eastAsia="Times New Roman"/>
                <w:sz w:val="24"/>
                <w:szCs w:val="24"/>
              </w:rPr>
              <w:t>на 20</w:t>
            </w:r>
            <w:r>
              <w:rPr>
                <w:rFonts w:eastAsia="Times New Roman"/>
                <w:sz w:val="24"/>
                <w:szCs w:val="24"/>
              </w:rPr>
              <w:t>20</w:t>
            </w:r>
            <w:r w:rsidRPr="001B17CA">
              <w:rPr>
                <w:rFonts w:eastAsia="Times New Roman"/>
                <w:sz w:val="24"/>
                <w:szCs w:val="24"/>
              </w:rPr>
              <w:t>-20</w:t>
            </w:r>
            <w:r>
              <w:rPr>
                <w:rFonts w:eastAsia="Times New Roman"/>
                <w:sz w:val="24"/>
                <w:szCs w:val="24"/>
              </w:rPr>
              <w:t>24</w:t>
            </w:r>
            <w:r w:rsidRPr="001B17CA">
              <w:rPr>
                <w:rFonts w:eastAsia="Times New Roman"/>
                <w:sz w:val="24"/>
                <w:szCs w:val="24"/>
              </w:rPr>
              <w:t xml:space="preserve"> год</w:t>
            </w:r>
            <w:r>
              <w:rPr>
                <w:rFonts w:eastAsia="Times New Roman"/>
                <w:sz w:val="24"/>
                <w:szCs w:val="24"/>
              </w:rPr>
              <w:t xml:space="preserve">ы» </w:t>
            </w:r>
            <w:r>
              <w:rPr>
                <w:rFonts w:eastAsia="Times New Roman"/>
                <w:sz w:val="24"/>
                <w:szCs w:val="24"/>
              </w:rPr>
              <w:t>(</w:t>
            </w:r>
            <w:r w:rsidRPr="001B17CA">
              <w:rPr>
                <w:rFonts w:eastAsia="Times New Roman"/>
                <w:sz w:val="24"/>
                <w:szCs w:val="24"/>
              </w:rPr>
              <w:t>утверждена</w:t>
            </w:r>
            <w:r w:rsidRPr="001B17CA">
              <w:rPr>
                <w:rFonts w:eastAsia="Times New Roman"/>
                <w:sz w:val="24"/>
                <w:szCs w:val="24"/>
              </w:rPr>
              <w:t xml:space="preserve"> </w:t>
            </w:r>
            <w:r>
              <w:rPr>
                <w:rFonts w:eastAsia="Times New Roman"/>
                <w:sz w:val="24"/>
                <w:szCs w:val="24"/>
              </w:rPr>
              <w:t>01.04</w:t>
            </w:r>
            <w:r w:rsidRPr="001B17CA">
              <w:rPr>
                <w:rFonts w:eastAsia="Times New Roman"/>
                <w:sz w:val="24"/>
                <w:szCs w:val="24"/>
              </w:rPr>
              <w:t>.201</w:t>
            </w:r>
            <w:r>
              <w:rPr>
                <w:rFonts w:eastAsia="Times New Roman"/>
                <w:sz w:val="24"/>
                <w:szCs w:val="24"/>
              </w:rPr>
              <w:t xml:space="preserve">9 </w:t>
            </w:r>
            <w:r w:rsidRPr="001B17CA">
              <w:rPr>
                <w:rFonts w:eastAsia="Times New Roman"/>
                <w:sz w:val="24"/>
                <w:szCs w:val="24"/>
              </w:rPr>
              <w:t>года</w:t>
            </w:r>
            <w:r>
              <w:rPr>
                <w:rFonts w:eastAsia="Times New Roman"/>
                <w:sz w:val="24"/>
                <w:szCs w:val="24"/>
              </w:rPr>
              <w:t xml:space="preserve"> генеральным директором)</w:t>
            </w:r>
          </w:p>
        </w:tc>
        <w:tc>
          <w:tcPr>
            <w:tcW w:w="2324" w:type="dxa"/>
            <w:tcBorders>
              <w:top w:val="single" w:sz="4" w:space="0" w:color="00000A"/>
              <w:left w:val="single" w:sz="4" w:space="0" w:color="00000A"/>
              <w:bottom w:val="single" w:sz="4" w:space="0" w:color="00000A"/>
              <w:right w:val="single" w:sz="4" w:space="0" w:color="00000A"/>
            </w:tcBorders>
            <w:shd w:val="clear" w:color="auto" w:fill="auto"/>
          </w:tcPr>
          <w:p w:rsidR="00DD1A25" w:rsidRPr="001B17CA" w:rsidRDefault="00AE7BD1" w:rsidP="00D45756">
            <w:pPr>
              <w:jc w:val="center"/>
              <w:rPr>
                <w:rFonts w:eastAsia="Times New Roman"/>
                <w:sz w:val="24"/>
                <w:szCs w:val="24"/>
              </w:rPr>
            </w:pPr>
            <w:r w:rsidRPr="001B17CA">
              <w:rPr>
                <w:rFonts w:eastAsia="Times New Roman"/>
                <w:sz w:val="24"/>
                <w:szCs w:val="24"/>
              </w:rPr>
              <w:t xml:space="preserve">Программа </w:t>
            </w:r>
            <w:r>
              <w:rPr>
                <w:rFonts w:eastAsia="Times New Roman"/>
                <w:sz w:val="24"/>
                <w:szCs w:val="24"/>
              </w:rPr>
              <w:t xml:space="preserve">«Энергосбережение и повышение энергетической эффективности ООО «Энергосеть» </w:t>
            </w:r>
            <w:r w:rsidRPr="001B17CA">
              <w:rPr>
                <w:rFonts w:eastAsia="Times New Roman"/>
                <w:sz w:val="24"/>
                <w:szCs w:val="24"/>
              </w:rPr>
              <w:t>на 20</w:t>
            </w:r>
            <w:r>
              <w:rPr>
                <w:rFonts w:eastAsia="Times New Roman"/>
                <w:sz w:val="24"/>
                <w:szCs w:val="24"/>
              </w:rPr>
              <w:t>20</w:t>
            </w:r>
            <w:r w:rsidRPr="001B17CA">
              <w:rPr>
                <w:rFonts w:eastAsia="Times New Roman"/>
                <w:sz w:val="24"/>
                <w:szCs w:val="24"/>
              </w:rPr>
              <w:t>-20</w:t>
            </w:r>
            <w:r>
              <w:rPr>
                <w:rFonts w:eastAsia="Times New Roman"/>
                <w:sz w:val="24"/>
                <w:szCs w:val="24"/>
              </w:rPr>
              <w:t>24</w:t>
            </w:r>
            <w:r w:rsidRPr="001B17CA">
              <w:rPr>
                <w:rFonts w:eastAsia="Times New Roman"/>
                <w:sz w:val="24"/>
                <w:szCs w:val="24"/>
              </w:rPr>
              <w:t xml:space="preserve"> год</w:t>
            </w:r>
            <w:r>
              <w:rPr>
                <w:rFonts w:eastAsia="Times New Roman"/>
                <w:sz w:val="24"/>
                <w:szCs w:val="24"/>
              </w:rPr>
              <w:t xml:space="preserve">ы» </w:t>
            </w:r>
            <w:r>
              <w:rPr>
                <w:rFonts w:eastAsia="Times New Roman"/>
                <w:sz w:val="24"/>
                <w:szCs w:val="24"/>
              </w:rPr>
              <w:t>(</w:t>
            </w:r>
            <w:r w:rsidRPr="001B17CA">
              <w:rPr>
                <w:rFonts w:eastAsia="Times New Roman"/>
                <w:sz w:val="24"/>
                <w:szCs w:val="24"/>
              </w:rPr>
              <w:t>утверждена</w:t>
            </w:r>
            <w:r w:rsidRPr="001B17CA">
              <w:rPr>
                <w:rFonts w:eastAsia="Times New Roman"/>
                <w:sz w:val="24"/>
                <w:szCs w:val="24"/>
              </w:rPr>
              <w:t xml:space="preserve"> </w:t>
            </w:r>
            <w:r>
              <w:rPr>
                <w:rFonts w:eastAsia="Times New Roman"/>
                <w:sz w:val="24"/>
                <w:szCs w:val="24"/>
              </w:rPr>
              <w:t>01.04</w:t>
            </w:r>
            <w:r w:rsidRPr="001B17CA">
              <w:rPr>
                <w:rFonts w:eastAsia="Times New Roman"/>
                <w:sz w:val="24"/>
                <w:szCs w:val="24"/>
              </w:rPr>
              <w:t>.201</w:t>
            </w:r>
            <w:r>
              <w:rPr>
                <w:rFonts w:eastAsia="Times New Roman"/>
                <w:sz w:val="24"/>
                <w:szCs w:val="24"/>
              </w:rPr>
              <w:t xml:space="preserve">9 </w:t>
            </w:r>
            <w:r w:rsidRPr="001B17CA">
              <w:rPr>
                <w:rFonts w:eastAsia="Times New Roman"/>
                <w:sz w:val="24"/>
                <w:szCs w:val="24"/>
              </w:rPr>
              <w:t>года</w:t>
            </w:r>
            <w:r>
              <w:rPr>
                <w:rFonts w:eastAsia="Times New Roman"/>
                <w:sz w:val="24"/>
                <w:szCs w:val="24"/>
              </w:rPr>
              <w:t xml:space="preserve"> генеральным директором)</w:t>
            </w:r>
          </w:p>
        </w:tc>
      </w:tr>
      <w:tr w:rsidR="00DD1A25" w:rsidRPr="00156FED" w:rsidTr="00676583">
        <w:trPr>
          <w:trHeight w:val="1152"/>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r w:rsidRPr="00504085">
              <w:rPr>
                <w:rFonts w:eastAsia="Times New Roman"/>
                <w:sz w:val="24"/>
                <w:szCs w:val="24"/>
              </w:rPr>
              <w:t>3.8.</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73129" w:rsidRDefault="00DD1A25">
            <w:pPr>
              <w:rPr>
                <w:rFonts w:eastAsia="Times New Roman"/>
                <w:sz w:val="22"/>
                <w:szCs w:val="22"/>
              </w:rPr>
            </w:pPr>
            <w:r w:rsidRPr="00273129">
              <w:rPr>
                <w:rFonts w:eastAsia="Times New Roman"/>
                <w:sz w:val="22"/>
                <w:szCs w:val="22"/>
              </w:rPr>
              <w:t xml:space="preserve">Суммарный объем производства и потребления электрической энергии участниками оптового рынка электрической энергии </w:t>
            </w:r>
            <w:r w:rsidRPr="00273129">
              <w:rPr>
                <w:rFonts w:eastAsia="Times New Roman"/>
                <w:sz w:val="22"/>
                <w:szCs w:val="22"/>
                <w:vertAlign w:val="superscript"/>
              </w:rPr>
              <w:t>4</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proofErr w:type="spellStart"/>
            <w:r w:rsidRPr="00504085">
              <w:rPr>
                <w:rFonts w:eastAsia="Times New Roman"/>
                <w:sz w:val="24"/>
                <w:szCs w:val="24"/>
              </w:rPr>
              <w:t>МВт·ч</w:t>
            </w:r>
            <w:proofErr w:type="spellEnd"/>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rPr>
            </w:pPr>
            <w:bookmarkStart w:id="2" w:name="_GoBack"/>
            <w:bookmarkEnd w:id="2"/>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gridSpan w:val="2"/>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156FED" w:rsidRDefault="00DD1A25">
            <w:pPr>
              <w:jc w:val="center"/>
              <w:rPr>
                <w:rFonts w:eastAsia="Times New Roman"/>
                <w:sz w:val="24"/>
                <w:szCs w:val="24"/>
              </w:rPr>
            </w:pPr>
          </w:p>
        </w:tc>
      </w:tr>
      <w:tr w:rsidR="00DD1A25" w:rsidRPr="00D52F7E"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r w:rsidRPr="00504085">
              <w:rPr>
                <w:rFonts w:eastAsia="Times New Roman"/>
                <w:sz w:val="24"/>
                <w:szCs w:val="24"/>
              </w:rPr>
              <w:t>4.</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rPr>
                <w:rFonts w:eastAsia="Times New Roman"/>
                <w:sz w:val="24"/>
                <w:szCs w:val="24"/>
              </w:rPr>
            </w:pPr>
            <w:r w:rsidRPr="00504085">
              <w:rPr>
                <w:rFonts w:eastAsia="Times New Roman"/>
                <w:sz w:val="24"/>
                <w:szCs w:val="24"/>
              </w:rPr>
              <w:t>Необходимая валовая выручка по регулируемым видам деятельности организации - всего</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D1A25" w:rsidRPr="002B1921" w:rsidRDefault="00DD1A25" w:rsidP="002B1921">
            <w:pPr>
              <w:jc w:val="center"/>
              <w:rPr>
                <w:sz w:val="24"/>
                <w:szCs w:val="24"/>
                <w:highlight w:val="yellow"/>
              </w:rPr>
            </w:pPr>
            <w:r w:rsidRPr="002B1921">
              <w:rPr>
                <w:sz w:val="24"/>
                <w:szCs w:val="24"/>
              </w:rPr>
              <w:t>59834,61</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B3BA4" w:rsidRPr="00BB3BA4" w:rsidRDefault="00BB3BA4" w:rsidP="00BB3BA4">
            <w:pPr>
              <w:jc w:val="center"/>
              <w:rPr>
                <w:sz w:val="24"/>
                <w:szCs w:val="24"/>
              </w:rPr>
            </w:pPr>
            <w:r w:rsidRPr="00BB3BA4">
              <w:rPr>
                <w:sz w:val="24"/>
                <w:szCs w:val="24"/>
              </w:rPr>
              <w:t>46895,83</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D1A25" w:rsidRPr="002B1921" w:rsidRDefault="00DD1A25" w:rsidP="00FD500B">
            <w:pPr>
              <w:jc w:val="center"/>
              <w:rPr>
                <w:sz w:val="24"/>
                <w:szCs w:val="24"/>
                <w:highlight w:val="yellow"/>
              </w:rPr>
            </w:pPr>
            <w:r w:rsidRPr="002B1921">
              <w:rPr>
                <w:sz w:val="24"/>
                <w:szCs w:val="24"/>
              </w:rPr>
              <w:t>71498,08</w:t>
            </w: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2B1921">
            <w:pPr>
              <w:jc w:val="center"/>
              <w:rPr>
                <w:sz w:val="24"/>
                <w:szCs w:val="24"/>
              </w:rPr>
            </w:pPr>
            <w:r>
              <w:rPr>
                <w:sz w:val="24"/>
                <w:szCs w:val="24"/>
              </w:rPr>
              <w:t>60180,80</w:t>
            </w:r>
          </w:p>
        </w:tc>
        <w:tc>
          <w:tcPr>
            <w:tcW w:w="2324" w:type="dxa"/>
            <w:gridSpan w:val="2"/>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2B1921">
            <w:pPr>
              <w:jc w:val="center"/>
              <w:rPr>
                <w:sz w:val="24"/>
                <w:szCs w:val="24"/>
              </w:rPr>
            </w:pPr>
            <w:r>
              <w:rPr>
                <w:sz w:val="24"/>
                <w:szCs w:val="24"/>
              </w:rPr>
              <w:t>61378,04</w:t>
            </w: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2B1921">
            <w:pPr>
              <w:jc w:val="center"/>
              <w:rPr>
                <w:sz w:val="24"/>
                <w:szCs w:val="24"/>
              </w:rPr>
            </w:pPr>
            <w:r>
              <w:rPr>
                <w:sz w:val="24"/>
                <w:szCs w:val="24"/>
              </w:rPr>
              <w:t>62610,71</w:t>
            </w: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2B1921">
            <w:pPr>
              <w:jc w:val="center"/>
              <w:rPr>
                <w:sz w:val="24"/>
                <w:szCs w:val="24"/>
              </w:rPr>
            </w:pPr>
            <w:r>
              <w:rPr>
                <w:sz w:val="24"/>
                <w:szCs w:val="24"/>
              </w:rPr>
              <w:t>63879,86</w:t>
            </w:r>
          </w:p>
        </w:tc>
      </w:tr>
      <w:tr w:rsidR="00DD1A25" w:rsidRPr="00D52F7E"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r w:rsidRPr="00504085">
              <w:rPr>
                <w:rFonts w:eastAsia="Times New Roman"/>
                <w:sz w:val="24"/>
                <w:szCs w:val="24"/>
              </w:rPr>
              <w:t>4.1.</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rPr>
                <w:rFonts w:eastAsia="Times New Roman"/>
                <w:sz w:val="24"/>
                <w:szCs w:val="24"/>
              </w:rPr>
            </w:pPr>
            <w:r w:rsidRPr="00504085">
              <w:rPr>
                <w:rFonts w:eastAsia="Times New Roman"/>
                <w:sz w:val="24"/>
                <w:szCs w:val="24"/>
              </w:rPr>
              <w:t>Расходы, связанные</w:t>
            </w:r>
            <w:r w:rsidRPr="00504085">
              <w:rPr>
                <w:rFonts w:eastAsia="Times New Roman"/>
                <w:sz w:val="24"/>
                <w:szCs w:val="24"/>
              </w:rPr>
              <w:br/>
              <w:t>с производством</w:t>
            </w:r>
            <w:r w:rsidRPr="00504085">
              <w:rPr>
                <w:rFonts w:eastAsia="Times New Roman"/>
                <w:sz w:val="24"/>
                <w:szCs w:val="24"/>
              </w:rPr>
              <w:br/>
              <w:t xml:space="preserve">и реализацией </w:t>
            </w:r>
            <w:r w:rsidRPr="00504085">
              <w:rPr>
                <w:rFonts w:eastAsia="Times New Roman"/>
                <w:sz w:val="24"/>
                <w:szCs w:val="24"/>
                <w:vertAlign w:val="superscript"/>
              </w:rPr>
              <w:t>2, 4</w:t>
            </w:r>
            <w:r w:rsidRPr="00504085">
              <w:rPr>
                <w:rFonts w:eastAsia="Times New Roman"/>
                <w:sz w:val="24"/>
                <w:szCs w:val="24"/>
              </w:rPr>
              <w:t xml:space="preserve">; подконтрольные расходы </w:t>
            </w:r>
            <w:r w:rsidRPr="00504085">
              <w:rPr>
                <w:rFonts w:eastAsia="Times New Roman"/>
                <w:sz w:val="24"/>
                <w:szCs w:val="24"/>
                <w:vertAlign w:val="superscript"/>
              </w:rPr>
              <w:t>3</w:t>
            </w:r>
            <w:r w:rsidRPr="00504085">
              <w:rPr>
                <w:rFonts w:eastAsia="Times New Roman"/>
                <w:sz w:val="24"/>
                <w:szCs w:val="24"/>
              </w:rPr>
              <w:t xml:space="preserve"> - всего</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r w:rsidRPr="00504085">
              <w:rPr>
                <w:rFonts w:eastAsia="Times New Roman"/>
                <w:sz w:val="24"/>
                <w:szCs w:val="24"/>
              </w:rPr>
              <w:t>тыс. рублей</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D1A25" w:rsidRPr="002B1921" w:rsidRDefault="00DD1A25" w:rsidP="00C26B06">
            <w:pPr>
              <w:jc w:val="center"/>
              <w:rPr>
                <w:highlight w:val="yellow"/>
              </w:rPr>
            </w:pPr>
            <w:r w:rsidRPr="002B1921">
              <w:rPr>
                <w:rFonts w:eastAsia="Times New Roman"/>
                <w:sz w:val="24"/>
                <w:szCs w:val="24"/>
              </w:rPr>
              <w:t>40615,62</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D1A25" w:rsidRPr="002B1921" w:rsidRDefault="00BB3BA4" w:rsidP="00B12A79">
            <w:pPr>
              <w:jc w:val="center"/>
              <w:rPr>
                <w:rFonts w:eastAsia="Times New Roman"/>
                <w:sz w:val="24"/>
                <w:szCs w:val="24"/>
                <w:highlight w:val="yellow"/>
              </w:rPr>
            </w:pPr>
            <w:r w:rsidRPr="00BB3BA4">
              <w:rPr>
                <w:rFonts w:eastAsia="Times New Roman"/>
                <w:sz w:val="24"/>
                <w:szCs w:val="24"/>
              </w:rPr>
              <w:t>27252,82</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D1A25" w:rsidRPr="002B1921" w:rsidRDefault="00DD1A25" w:rsidP="00C26B06">
            <w:pPr>
              <w:jc w:val="center"/>
              <w:rPr>
                <w:sz w:val="24"/>
                <w:szCs w:val="24"/>
                <w:highlight w:val="yellow"/>
              </w:rPr>
            </w:pPr>
            <w:r w:rsidRPr="002B1921">
              <w:rPr>
                <w:sz w:val="24"/>
                <w:szCs w:val="24"/>
              </w:rPr>
              <w:t>39284,21</w:t>
            </w: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Default="00DD1A25" w:rsidP="002B1921">
            <w:pPr>
              <w:jc w:val="center"/>
              <w:rPr>
                <w:sz w:val="24"/>
                <w:szCs w:val="24"/>
              </w:rPr>
            </w:pPr>
            <w:r>
              <w:rPr>
                <w:sz w:val="24"/>
                <w:szCs w:val="24"/>
              </w:rPr>
              <w:t>40447,02</w:t>
            </w:r>
          </w:p>
        </w:tc>
        <w:tc>
          <w:tcPr>
            <w:tcW w:w="2324" w:type="dxa"/>
            <w:gridSpan w:val="2"/>
            <w:tcBorders>
              <w:top w:val="single" w:sz="4" w:space="0" w:color="00000A"/>
              <w:left w:val="single" w:sz="4" w:space="0" w:color="00000A"/>
              <w:bottom w:val="single" w:sz="4" w:space="0" w:color="00000A"/>
              <w:right w:val="single" w:sz="4" w:space="0" w:color="00000A"/>
            </w:tcBorders>
            <w:vAlign w:val="center"/>
          </w:tcPr>
          <w:p w:rsidR="00DD1A25" w:rsidRDefault="00DD1A25" w:rsidP="002B1921">
            <w:pPr>
              <w:jc w:val="center"/>
              <w:rPr>
                <w:sz w:val="24"/>
                <w:szCs w:val="24"/>
              </w:rPr>
            </w:pPr>
            <w:r>
              <w:rPr>
                <w:sz w:val="24"/>
                <w:szCs w:val="24"/>
              </w:rPr>
              <w:t>41644,25</w:t>
            </w: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Default="00DD1A25" w:rsidP="002B1921">
            <w:pPr>
              <w:jc w:val="center"/>
              <w:rPr>
                <w:sz w:val="24"/>
                <w:szCs w:val="24"/>
              </w:rPr>
            </w:pPr>
            <w:r>
              <w:rPr>
                <w:sz w:val="24"/>
                <w:szCs w:val="24"/>
              </w:rPr>
              <w:t>42876,92</w:t>
            </w: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Default="00DD1A25" w:rsidP="002B1921">
            <w:pPr>
              <w:jc w:val="center"/>
              <w:rPr>
                <w:sz w:val="24"/>
                <w:szCs w:val="24"/>
              </w:rPr>
            </w:pPr>
            <w:r>
              <w:rPr>
                <w:sz w:val="24"/>
                <w:szCs w:val="24"/>
              </w:rPr>
              <w:t>44146,08</w:t>
            </w:r>
          </w:p>
        </w:tc>
      </w:tr>
      <w:tr w:rsidR="00DD1A25" w:rsidRPr="00D52F7E"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rPr>
                <w:rFonts w:eastAsia="Times New Roman"/>
                <w:sz w:val="24"/>
                <w:szCs w:val="24"/>
              </w:rPr>
            </w:pPr>
            <w:r w:rsidRPr="00504085">
              <w:rPr>
                <w:rFonts w:eastAsia="Times New Roman"/>
                <w:sz w:val="24"/>
                <w:szCs w:val="24"/>
              </w:rPr>
              <w:t>в том числе:</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923D9F"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B1921" w:rsidRDefault="00DD1A25">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B1921" w:rsidRDefault="00DD1A25">
            <w:pPr>
              <w:jc w:val="center"/>
              <w:rPr>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2B1921">
            <w:pPr>
              <w:jc w:val="center"/>
              <w:rPr>
                <w:sz w:val="24"/>
                <w:szCs w:val="24"/>
              </w:rPr>
            </w:pPr>
          </w:p>
        </w:tc>
        <w:tc>
          <w:tcPr>
            <w:tcW w:w="2324" w:type="dxa"/>
            <w:gridSpan w:val="2"/>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2B1921">
            <w:pPr>
              <w:jc w:val="center"/>
              <w:rPr>
                <w:sz w:val="24"/>
                <w:szCs w:val="24"/>
              </w:rPr>
            </w:pP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2B1921">
            <w:pPr>
              <w:jc w:val="center"/>
              <w:rPr>
                <w:sz w:val="24"/>
                <w:szCs w:val="24"/>
              </w:rPr>
            </w:pP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2B1921">
            <w:pPr>
              <w:jc w:val="center"/>
              <w:rPr>
                <w:sz w:val="24"/>
                <w:szCs w:val="24"/>
              </w:rPr>
            </w:pPr>
          </w:p>
        </w:tc>
      </w:tr>
      <w:tr w:rsidR="00DD1A25" w:rsidRPr="00D52F7E"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rPr>
                <w:rFonts w:eastAsia="Times New Roman"/>
                <w:sz w:val="24"/>
                <w:szCs w:val="24"/>
              </w:rPr>
            </w:pPr>
            <w:r w:rsidRPr="00504085">
              <w:rPr>
                <w:rFonts w:eastAsia="Times New Roman"/>
                <w:sz w:val="24"/>
                <w:szCs w:val="24"/>
              </w:rPr>
              <w:t>оплата труда</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923D9F" w:rsidRDefault="00DD1A25" w:rsidP="00923D9F">
            <w:pPr>
              <w:jc w:val="center"/>
            </w:pPr>
            <w:r w:rsidRPr="00923D9F">
              <w:rPr>
                <w:rFonts w:eastAsia="Times New Roman"/>
                <w:sz w:val="24"/>
                <w:szCs w:val="24"/>
              </w:rPr>
              <w:t>3085</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B1921" w:rsidRDefault="00BB3BA4">
            <w:pPr>
              <w:jc w:val="center"/>
              <w:rPr>
                <w:sz w:val="24"/>
                <w:szCs w:val="24"/>
                <w:highlight w:val="yellow"/>
              </w:rPr>
            </w:pPr>
            <w:r w:rsidRPr="00BB3BA4">
              <w:rPr>
                <w:rFonts w:eastAsia="Times New Roman"/>
                <w:sz w:val="24"/>
                <w:szCs w:val="24"/>
              </w:rPr>
              <w:t>4936,16</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B1921" w:rsidRDefault="00DD1A25" w:rsidP="00876B26">
            <w:pPr>
              <w:jc w:val="center"/>
              <w:rPr>
                <w:sz w:val="24"/>
                <w:szCs w:val="24"/>
                <w:highlight w:val="yellow"/>
              </w:rPr>
            </w:pPr>
            <w:r>
              <w:rPr>
                <w:sz w:val="24"/>
                <w:szCs w:val="24"/>
              </w:rPr>
              <w:t>5339,50</w:t>
            </w: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Default="00DD1A25" w:rsidP="002B1921">
            <w:pPr>
              <w:jc w:val="center"/>
              <w:rPr>
                <w:sz w:val="24"/>
                <w:szCs w:val="24"/>
              </w:rPr>
            </w:pPr>
            <w:r>
              <w:rPr>
                <w:sz w:val="24"/>
                <w:szCs w:val="24"/>
              </w:rPr>
              <w:t>5497,551</w:t>
            </w:r>
          </w:p>
        </w:tc>
        <w:tc>
          <w:tcPr>
            <w:tcW w:w="2324" w:type="dxa"/>
            <w:gridSpan w:val="2"/>
            <w:tcBorders>
              <w:top w:val="single" w:sz="4" w:space="0" w:color="00000A"/>
              <w:left w:val="single" w:sz="4" w:space="0" w:color="00000A"/>
              <w:bottom w:val="single" w:sz="4" w:space="0" w:color="00000A"/>
              <w:right w:val="single" w:sz="4" w:space="0" w:color="00000A"/>
            </w:tcBorders>
            <w:vAlign w:val="center"/>
          </w:tcPr>
          <w:p w:rsidR="00DD1A25" w:rsidRDefault="00DD1A25" w:rsidP="002B1921">
            <w:pPr>
              <w:jc w:val="center"/>
              <w:rPr>
                <w:sz w:val="24"/>
                <w:szCs w:val="24"/>
              </w:rPr>
            </w:pPr>
            <w:r>
              <w:rPr>
                <w:sz w:val="24"/>
                <w:szCs w:val="24"/>
              </w:rPr>
              <w:t>5660,279</w:t>
            </w: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Default="00DD1A25" w:rsidP="002B1921">
            <w:pPr>
              <w:jc w:val="center"/>
              <w:rPr>
                <w:sz w:val="24"/>
                <w:szCs w:val="24"/>
              </w:rPr>
            </w:pPr>
            <w:r>
              <w:rPr>
                <w:sz w:val="24"/>
                <w:szCs w:val="24"/>
              </w:rPr>
              <w:t>5827,823</w:t>
            </w: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Default="00DD1A25" w:rsidP="002B1921">
            <w:pPr>
              <w:jc w:val="center"/>
              <w:rPr>
                <w:sz w:val="24"/>
                <w:szCs w:val="24"/>
              </w:rPr>
            </w:pPr>
            <w:r>
              <w:rPr>
                <w:sz w:val="24"/>
                <w:szCs w:val="24"/>
              </w:rPr>
              <w:t>6000,327</w:t>
            </w:r>
          </w:p>
        </w:tc>
      </w:tr>
      <w:tr w:rsidR="00DD1A25" w:rsidRPr="00D52F7E"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rPr>
                <w:rFonts w:eastAsia="Times New Roman"/>
                <w:sz w:val="24"/>
                <w:szCs w:val="24"/>
              </w:rPr>
            </w:pPr>
            <w:r w:rsidRPr="00504085">
              <w:rPr>
                <w:rFonts w:eastAsia="Times New Roman"/>
                <w:sz w:val="24"/>
                <w:szCs w:val="24"/>
              </w:rPr>
              <w:t>ремонт основных фондов</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B1921" w:rsidRDefault="00DD1A25">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B1921" w:rsidRDefault="00DD1A25">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B1921" w:rsidRDefault="00DD1A25">
            <w:pPr>
              <w:jc w:val="center"/>
              <w:rPr>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2B1921">
            <w:pPr>
              <w:jc w:val="center"/>
              <w:rPr>
                <w:sz w:val="24"/>
                <w:szCs w:val="24"/>
              </w:rPr>
            </w:pPr>
          </w:p>
        </w:tc>
        <w:tc>
          <w:tcPr>
            <w:tcW w:w="2324" w:type="dxa"/>
            <w:gridSpan w:val="2"/>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2B1921">
            <w:pPr>
              <w:jc w:val="center"/>
              <w:rPr>
                <w:sz w:val="24"/>
                <w:szCs w:val="24"/>
              </w:rPr>
            </w:pP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2B1921">
            <w:pPr>
              <w:jc w:val="center"/>
              <w:rPr>
                <w:sz w:val="24"/>
                <w:szCs w:val="24"/>
              </w:rPr>
            </w:pP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2B1921">
            <w:pPr>
              <w:jc w:val="center"/>
              <w:rPr>
                <w:sz w:val="24"/>
                <w:szCs w:val="24"/>
              </w:rPr>
            </w:pPr>
          </w:p>
        </w:tc>
      </w:tr>
      <w:tr w:rsidR="00DD1A25" w:rsidRPr="00D52F7E"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rPr>
                <w:rFonts w:eastAsia="Times New Roman"/>
                <w:sz w:val="24"/>
                <w:szCs w:val="24"/>
              </w:rPr>
            </w:pPr>
            <w:r w:rsidRPr="00504085">
              <w:rPr>
                <w:rFonts w:eastAsia="Times New Roman"/>
                <w:sz w:val="24"/>
                <w:szCs w:val="24"/>
              </w:rPr>
              <w:t>материальные затраты</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B1921" w:rsidRDefault="00DD1A25">
            <w:pPr>
              <w:jc w:val="center"/>
              <w:rPr>
                <w:highlight w:val="yellow"/>
              </w:rPr>
            </w:pPr>
            <w:r>
              <w:rPr>
                <w:rFonts w:eastAsia="Times New Roman"/>
                <w:sz w:val="24"/>
                <w:szCs w:val="24"/>
              </w:rPr>
              <w:t>35732,46</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B1921" w:rsidRDefault="00BB3BA4" w:rsidP="00156FED">
            <w:pPr>
              <w:jc w:val="center"/>
              <w:rPr>
                <w:sz w:val="24"/>
                <w:szCs w:val="24"/>
                <w:highlight w:val="yellow"/>
              </w:rPr>
            </w:pPr>
            <w:r w:rsidRPr="00BB3BA4">
              <w:rPr>
                <w:sz w:val="24"/>
                <w:szCs w:val="24"/>
              </w:rPr>
              <w:t>22098,88</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B1921" w:rsidRDefault="00DD1A25" w:rsidP="00876B26">
            <w:pPr>
              <w:jc w:val="center"/>
              <w:rPr>
                <w:sz w:val="24"/>
                <w:szCs w:val="24"/>
                <w:highlight w:val="yellow"/>
              </w:rPr>
            </w:pPr>
            <w:r w:rsidRPr="00DD1A25">
              <w:rPr>
                <w:sz w:val="24"/>
                <w:szCs w:val="24"/>
              </w:rPr>
              <w:t>32146,55</w:t>
            </w:r>
          </w:p>
        </w:tc>
        <w:tc>
          <w:tcPr>
            <w:tcW w:w="2324" w:type="dxa"/>
            <w:tcBorders>
              <w:top w:val="single" w:sz="4" w:space="0" w:color="00000A"/>
              <w:left w:val="single" w:sz="4" w:space="0" w:color="00000A"/>
              <w:bottom w:val="single" w:sz="4" w:space="0" w:color="00000A"/>
              <w:right w:val="single" w:sz="4" w:space="0" w:color="00000A"/>
            </w:tcBorders>
          </w:tcPr>
          <w:p w:rsidR="00DD1A25" w:rsidRDefault="00DD1A25" w:rsidP="00876B26">
            <w:pPr>
              <w:jc w:val="center"/>
              <w:rPr>
                <w:sz w:val="24"/>
                <w:szCs w:val="24"/>
              </w:rPr>
            </w:pPr>
            <w:r>
              <w:rPr>
                <w:sz w:val="24"/>
                <w:szCs w:val="24"/>
              </w:rPr>
              <w:t>33098,08</w:t>
            </w:r>
          </w:p>
        </w:tc>
        <w:tc>
          <w:tcPr>
            <w:tcW w:w="2324" w:type="dxa"/>
            <w:gridSpan w:val="2"/>
            <w:tcBorders>
              <w:top w:val="single" w:sz="4" w:space="0" w:color="00000A"/>
              <w:left w:val="single" w:sz="4" w:space="0" w:color="00000A"/>
              <w:bottom w:val="single" w:sz="4" w:space="0" w:color="00000A"/>
              <w:right w:val="single" w:sz="4" w:space="0" w:color="00000A"/>
            </w:tcBorders>
          </w:tcPr>
          <w:p w:rsidR="00DD1A25" w:rsidRDefault="00DD1A25" w:rsidP="00876B26">
            <w:pPr>
              <w:jc w:val="center"/>
              <w:rPr>
                <w:sz w:val="24"/>
                <w:szCs w:val="24"/>
              </w:rPr>
            </w:pPr>
            <w:r>
              <w:rPr>
                <w:sz w:val="24"/>
                <w:szCs w:val="24"/>
              </w:rPr>
              <w:t>34077,79</w:t>
            </w:r>
          </w:p>
        </w:tc>
        <w:tc>
          <w:tcPr>
            <w:tcW w:w="2324" w:type="dxa"/>
            <w:tcBorders>
              <w:top w:val="single" w:sz="4" w:space="0" w:color="00000A"/>
              <w:left w:val="single" w:sz="4" w:space="0" w:color="00000A"/>
              <w:bottom w:val="single" w:sz="4" w:space="0" w:color="00000A"/>
              <w:right w:val="single" w:sz="4" w:space="0" w:color="00000A"/>
            </w:tcBorders>
          </w:tcPr>
          <w:p w:rsidR="00DD1A25" w:rsidRDefault="00DD1A25" w:rsidP="00876B26">
            <w:pPr>
              <w:jc w:val="center"/>
              <w:rPr>
                <w:sz w:val="24"/>
                <w:szCs w:val="24"/>
              </w:rPr>
            </w:pPr>
            <w:r>
              <w:rPr>
                <w:sz w:val="24"/>
                <w:szCs w:val="24"/>
              </w:rPr>
              <w:t>35086,49</w:t>
            </w:r>
          </w:p>
        </w:tc>
        <w:tc>
          <w:tcPr>
            <w:tcW w:w="2324" w:type="dxa"/>
            <w:tcBorders>
              <w:top w:val="single" w:sz="4" w:space="0" w:color="00000A"/>
              <w:left w:val="single" w:sz="4" w:space="0" w:color="00000A"/>
              <w:bottom w:val="single" w:sz="4" w:space="0" w:color="00000A"/>
              <w:right w:val="single" w:sz="4" w:space="0" w:color="00000A"/>
            </w:tcBorders>
          </w:tcPr>
          <w:p w:rsidR="00DD1A25" w:rsidRDefault="00DD1A25" w:rsidP="00876B26">
            <w:pPr>
              <w:jc w:val="center"/>
              <w:rPr>
                <w:sz w:val="24"/>
                <w:szCs w:val="24"/>
              </w:rPr>
            </w:pPr>
            <w:r>
              <w:rPr>
                <w:sz w:val="24"/>
                <w:szCs w:val="24"/>
              </w:rPr>
              <w:t>36125,05</w:t>
            </w:r>
          </w:p>
        </w:tc>
      </w:tr>
      <w:tr w:rsidR="00BB3BA4" w:rsidRPr="00D52F7E" w:rsidTr="00676583">
        <w:trPr>
          <w:trHeight w:val="226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B3BA4" w:rsidRPr="00504085" w:rsidRDefault="00BB3BA4">
            <w:pPr>
              <w:jc w:val="center"/>
              <w:rPr>
                <w:rFonts w:eastAsia="Times New Roman"/>
                <w:sz w:val="24"/>
                <w:szCs w:val="24"/>
              </w:rPr>
            </w:pPr>
            <w:r w:rsidRPr="00504085">
              <w:rPr>
                <w:rFonts w:eastAsia="Times New Roman"/>
                <w:sz w:val="24"/>
                <w:szCs w:val="24"/>
              </w:rPr>
              <w:t>4.2.</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B3BA4" w:rsidRPr="00504085" w:rsidRDefault="00BB3BA4">
            <w:pPr>
              <w:rPr>
                <w:rFonts w:eastAsia="Times New Roman"/>
                <w:sz w:val="24"/>
                <w:szCs w:val="24"/>
              </w:rPr>
            </w:pPr>
            <w:r w:rsidRPr="00504085">
              <w:rPr>
                <w:rFonts w:eastAsia="Times New Roman"/>
                <w:sz w:val="24"/>
                <w:szCs w:val="24"/>
              </w:rPr>
              <w:t xml:space="preserve">Расходы, за исключением указанных в подпункте 4.1 </w:t>
            </w:r>
            <w:r w:rsidRPr="00504085">
              <w:rPr>
                <w:rFonts w:eastAsia="Times New Roman"/>
                <w:sz w:val="24"/>
                <w:szCs w:val="24"/>
                <w:vertAlign w:val="superscript"/>
              </w:rPr>
              <w:t>2, 4</w:t>
            </w:r>
            <w:r w:rsidRPr="00504085">
              <w:rPr>
                <w:rFonts w:eastAsia="Times New Roman"/>
                <w:sz w:val="24"/>
                <w:szCs w:val="24"/>
              </w:rPr>
              <w:t xml:space="preserve">; неподконтрольные расходы </w:t>
            </w:r>
            <w:r w:rsidRPr="00504085">
              <w:rPr>
                <w:rFonts w:eastAsia="Times New Roman"/>
                <w:sz w:val="24"/>
                <w:szCs w:val="24"/>
                <w:vertAlign w:val="superscript"/>
              </w:rPr>
              <w:t>3</w:t>
            </w:r>
            <w:r w:rsidRPr="00504085">
              <w:rPr>
                <w:rFonts w:eastAsia="Times New Roman"/>
                <w:sz w:val="24"/>
                <w:szCs w:val="24"/>
              </w:rPr>
              <w:t xml:space="preserve"> - всего </w:t>
            </w:r>
            <w:r w:rsidRPr="00504085">
              <w:rPr>
                <w:rFonts w:eastAsia="Times New Roman"/>
                <w:sz w:val="24"/>
                <w:szCs w:val="24"/>
                <w:vertAlign w:val="superscript"/>
              </w:rPr>
              <w:t>3</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B3BA4" w:rsidRPr="00504085" w:rsidRDefault="00BB3BA4">
            <w:pPr>
              <w:jc w:val="center"/>
              <w:rPr>
                <w:rFonts w:eastAsia="Times New Roman"/>
                <w:sz w:val="24"/>
                <w:szCs w:val="24"/>
              </w:rPr>
            </w:pPr>
            <w:r w:rsidRPr="00504085">
              <w:rPr>
                <w:rFonts w:eastAsia="Times New Roman"/>
                <w:sz w:val="24"/>
                <w:szCs w:val="24"/>
              </w:rPr>
              <w:t>тыс. рублей</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B3BA4" w:rsidRPr="00BB3BA4" w:rsidRDefault="00BB3BA4" w:rsidP="00876B26">
            <w:pPr>
              <w:jc w:val="center"/>
              <w:rPr>
                <w:rFonts w:eastAsia="Times New Roman"/>
                <w:sz w:val="24"/>
                <w:szCs w:val="24"/>
              </w:rPr>
            </w:pPr>
            <w:r w:rsidRPr="00BB3BA4">
              <w:rPr>
                <w:rFonts w:eastAsia="Times New Roman"/>
                <w:sz w:val="24"/>
                <w:szCs w:val="24"/>
              </w:rPr>
              <w:t>19218,98</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B3BA4" w:rsidRPr="002B1921" w:rsidRDefault="00BB3BA4" w:rsidP="00876B26">
            <w:pPr>
              <w:jc w:val="center"/>
              <w:rPr>
                <w:sz w:val="24"/>
                <w:szCs w:val="24"/>
                <w:highlight w:val="yellow"/>
              </w:rPr>
            </w:pPr>
            <w:r w:rsidRPr="00BB3BA4">
              <w:rPr>
                <w:rFonts w:eastAsia="Times New Roman"/>
                <w:sz w:val="24"/>
                <w:szCs w:val="24"/>
              </w:rPr>
              <w:t>16884,96</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B3BA4" w:rsidRPr="002B1921" w:rsidRDefault="00BB3BA4" w:rsidP="00876B26">
            <w:pPr>
              <w:jc w:val="center"/>
              <w:rPr>
                <w:sz w:val="24"/>
                <w:szCs w:val="24"/>
                <w:highlight w:val="yellow"/>
              </w:rPr>
            </w:pPr>
            <w:r w:rsidRPr="00BB3BA4">
              <w:rPr>
                <w:sz w:val="24"/>
                <w:szCs w:val="24"/>
              </w:rPr>
              <w:t>19733,78</w:t>
            </w:r>
          </w:p>
        </w:tc>
        <w:tc>
          <w:tcPr>
            <w:tcW w:w="2324" w:type="dxa"/>
            <w:tcBorders>
              <w:top w:val="single" w:sz="4" w:space="0" w:color="00000A"/>
              <w:left w:val="single" w:sz="4" w:space="0" w:color="00000A"/>
              <w:bottom w:val="single" w:sz="4" w:space="0" w:color="00000A"/>
              <w:right w:val="single" w:sz="4" w:space="0" w:color="00000A"/>
            </w:tcBorders>
            <w:vAlign w:val="center"/>
          </w:tcPr>
          <w:p w:rsidR="00BB3BA4" w:rsidRDefault="00BB3BA4" w:rsidP="00BB3BA4">
            <w:pPr>
              <w:jc w:val="center"/>
              <w:rPr>
                <w:sz w:val="24"/>
                <w:szCs w:val="24"/>
              </w:rPr>
            </w:pPr>
            <w:r>
              <w:rPr>
                <w:sz w:val="24"/>
                <w:szCs w:val="24"/>
              </w:rPr>
              <w:t>19733,78</w:t>
            </w:r>
          </w:p>
        </w:tc>
        <w:tc>
          <w:tcPr>
            <w:tcW w:w="2324" w:type="dxa"/>
            <w:gridSpan w:val="2"/>
            <w:tcBorders>
              <w:top w:val="single" w:sz="4" w:space="0" w:color="00000A"/>
              <w:left w:val="single" w:sz="4" w:space="0" w:color="00000A"/>
              <w:bottom w:val="single" w:sz="4" w:space="0" w:color="00000A"/>
              <w:right w:val="single" w:sz="4" w:space="0" w:color="00000A"/>
            </w:tcBorders>
            <w:vAlign w:val="center"/>
          </w:tcPr>
          <w:p w:rsidR="00BB3BA4" w:rsidRDefault="00BB3BA4" w:rsidP="00BB3BA4">
            <w:pPr>
              <w:jc w:val="center"/>
            </w:pPr>
            <w:r w:rsidRPr="009617CF">
              <w:rPr>
                <w:sz w:val="24"/>
                <w:szCs w:val="24"/>
              </w:rPr>
              <w:t>19733,78</w:t>
            </w:r>
          </w:p>
        </w:tc>
        <w:tc>
          <w:tcPr>
            <w:tcW w:w="2324" w:type="dxa"/>
            <w:tcBorders>
              <w:top w:val="single" w:sz="4" w:space="0" w:color="00000A"/>
              <w:left w:val="single" w:sz="4" w:space="0" w:color="00000A"/>
              <w:bottom w:val="single" w:sz="4" w:space="0" w:color="00000A"/>
              <w:right w:val="single" w:sz="4" w:space="0" w:color="00000A"/>
            </w:tcBorders>
            <w:vAlign w:val="center"/>
          </w:tcPr>
          <w:p w:rsidR="00BB3BA4" w:rsidRDefault="00BB3BA4" w:rsidP="00BB3BA4">
            <w:pPr>
              <w:jc w:val="center"/>
            </w:pPr>
            <w:r w:rsidRPr="009617CF">
              <w:rPr>
                <w:sz w:val="24"/>
                <w:szCs w:val="24"/>
              </w:rPr>
              <w:t>19733,78</w:t>
            </w:r>
          </w:p>
        </w:tc>
        <w:tc>
          <w:tcPr>
            <w:tcW w:w="2324" w:type="dxa"/>
            <w:tcBorders>
              <w:top w:val="single" w:sz="4" w:space="0" w:color="00000A"/>
              <w:left w:val="single" w:sz="4" w:space="0" w:color="00000A"/>
              <w:bottom w:val="single" w:sz="4" w:space="0" w:color="00000A"/>
              <w:right w:val="single" w:sz="4" w:space="0" w:color="00000A"/>
            </w:tcBorders>
            <w:vAlign w:val="center"/>
          </w:tcPr>
          <w:p w:rsidR="00BB3BA4" w:rsidRDefault="00BB3BA4" w:rsidP="00BB3BA4">
            <w:pPr>
              <w:jc w:val="center"/>
            </w:pPr>
            <w:r w:rsidRPr="009617CF">
              <w:rPr>
                <w:sz w:val="24"/>
                <w:szCs w:val="24"/>
              </w:rPr>
              <w:t>19733,78</w:t>
            </w:r>
          </w:p>
        </w:tc>
      </w:tr>
      <w:tr w:rsidR="00DD1A25" w:rsidRPr="00D52F7E"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r w:rsidRPr="00504085">
              <w:rPr>
                <w:rFonts w:eastAsia="Times New Roman"/>
                <w:sz w:val="24"/>
                <w:szCs w:val="24"/>
              </w:rPr>
              <w:t>4.3.</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rPr>
                <w:rFonts w:eastAsia="Times New Roman"/>
                <w:sz w:val="24"/>
                <w:szCs w:val="24"/>
              </w:rPr>
            </w:pPr>
            <w:r w:rsidRPr="00504085">
              <w:rPr>
                <w:rFonts w:eastAsia="Times New Roman"/>
                <w:sz w:val="24"/>
                <w:szCs w:val="24"/>
              </w:rPr>
              <w:t xml:space="preserve">Выпадающие, </w:t>
            </w:r>
            <w:r w:rsidRPr="00504085">
              <w:rPr>
                <w:rFonts w:eastAsia="Times New Roman"/>
                <w:sz w:val="24"/>
                <w:szCs w:val="24"/>
              </w:rPr>
              <w:br/>
              <w:t>излишние доходы (</w:t>
            </w:r>
            <w:r w:rsidRPr="00D45756">
              <w:rPr>
                <w:rFonts w:eastAsia="Times New Roman"/>
                <w:sz w:val="24"/>
                <w:szCs w:val="24"/>
              </w:rPr>
              <w:t>расходы</w:t>
            </w:r>
            <w:r w:rsidRPr="00504085">
              <w:rPr>
                <w:rFonts w:eastAsia="Times New Roman"/>
                <w:sz w:val="24"/>
                <w:szCs w:val="24"/>
              </w:rPr>
              <w:t>) прошлых лет</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r w:rsidRPr="00504085">
              <w:rPr>
                <w:rFonts w:eastAsia="Times New Roman"/>
                <w:sz w:val="24"/>
                <w:szCs w:val="24"/>
              </w:rPr>
              <w:t>тыс. рублей</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B1921" w:rsidRDefault="00DD1A25" w:rsidP="000C3A59">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D1A25" w:rsidRPr="002F04EE" w:rsidRDefault="002F04EE" w:rsidP="002F04EE">
            <w:pPr>
              <w:jc w:val="center"/>
              <w:rPr>
                <w:sz w:val="24"/>
                <w:szCs w:val="24"/>
              </w:rPr>
            </w:pPr>
            <w:r w:rsidRPr="002F04EE">
              <w:rPr>
                <w:sz w:val="24"/>
                <w:szCs w:val="24"/>
              </w:rPr>
              <w:t>2758,05</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D1A25" w:rsidRPr="00BB3BA4" w:rsidRDefault="00BB3BA4" w:rsidP="00BB3BA4">
            <w:pPr>
              <w:jc w:val="center"/>
              <w:rPr>
                <w:sz w:val="24"/>
                <w:szCs w:val="24"/>
              </w:rPr>
            </w:pPr>
            <w:r>
              <w:rPr>
                <w:sz w:val="24"/>
                <w:szCs w:val="24"/>
              </w:rPr>
              <w:t>12480,09</w:t>
            </w: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BB3BA4">
            <w:pPr>
              <w:jc w:val="center"/>
              <w:rPr>
                <w:sz w:val="24"/>
                <w:szCs w:val="24"/>
              </w:rPr>
            </w:pPr>
          </w:p>
        </w:tc>
        <w:tc>
          <w:tcPr>
            <w:tcW w:w="2324" w:type="dxa"/>
            <w:gridSpan w:val="2"/>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BB3BA4">
            <w:pPr>
              <w:jc w:val="center"/>
              <w:rPr>
                <w:sz w:val="24"/>
                <w:szCs w:val="24"/>
              </w:rPr>
            </w:pP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BB3BA4">
            <w:pPr>
              <w:jc w:val="center"/>
              <w:rPr>
                <w:sz w:val="24"/>
                <w:szCs w:val="24"/>
              </w:rPr>
            </w:pPr>
          </w:p>
        </w:tc>
        <w:tc>
          <w:tcPr>
            <w:tcW w:w="2324" w:type="dxa"/>
            <w:tcBorders>
              <w:top w:val="single" w:sz="4" w:space="0" w:color="00000A"/>
              <w:left w:val="single" w:sz="4" w:space="0" w:color="00000A"/>
              <w:bottom w:val="single" w:sz="4" w:space="0" w:color="00000A"/>
              <w:right w:val="single" w:sz="4" w:space="0" w:color="00000A"/>
            </w:tcBorders>
            <w:vAlign w:val="center"/>
          </w:tcPr>
          <w:p w:rsidR="00DD1A25" w:rsidRPr="00D52F7E" w:rsidRDefault="00DD1A25" w:rsidP="00BB3BA4">
            <w:pPr>
              <w:jc w:val="center"/>
              <w:rPr>
                <w:sz w:val="24"/>
                <w:szCs w:val="24"/>
              </w:rPr>
            </w:pPr>
          </w:p>
        </w:tc>
      </w:tr>
      <w:tr w:rsidR="00DD1A25" w:rsidRPr="00D52F7E"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r w:rsidRPr="00504085">
              <w:rPr>
                <w:rFonts w:eastAsia="Times New Roman"/>
                <w:sz w:val="24"/>
                <w:szCs w:val="24"/>
              </w:rPr>
              <w:t>4.4.</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73129" w:rsidRDefault="00DD1A25">
            <w:pPr>
              <w:rPr>
                <w:rFonts w:eastAsia="Times New Roman"/>
                <w:sz w:val="22"/>
                <w:szCs w:val="22"/>
              </w:rPr>
            </w:pPr>
            <w:r w:rsidRPr="00273129">
              <w:rPr>
                <w:rFonts w:eastAsia="Times New Roman"/>
                <w:sz w:val="22"/>
                <w:szCs w:val="22"/>
              </w:rPr>
              <w:t xml:space="preserve">Инвестиции, осуществляемые </w:t>
            </w:r>
            <w:r w:rsidRPr="00273129">
              <w:rPr>
                <w:rFonts w:eastAsia="Times New Roman"/>
                <w:sz w:val="22"/>
                <w:szCs w:val="22"/>
              </w:rPr>
              <w:br/>
              <w:t>за счет тарифных источников</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504085" w:rsidRDefault="00DD1A25">
            <w:pPr>
              <w:jc w:val="center"/>
              <w:rPr>
                <w:rFonts w:eastAsia="Times New Roman"/>
                <w:sz w:val="24"/>
                <w:szCs w:val="24"/>
              </w:rPr>
            </w:pPr>
            <w:r w:rsidRPr="00504085">
              <w:rPr>
                <w:rFonts w:eastAsia="Times New Roman"/>
                <w:sz w:val="24"/>
                <w:szCs w:val="24"/>
              </w:rPr>
              <w:t>тыс. рублей</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B1921" w:rsidRDefault="00DD1A25">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B1921" w:rsidRDefault="00DD1A25">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D1A25" w:rsidRPr="002B1921" w:rsidRDefault="00DD1A25">
            <w:pPr>
              <w:jc w:val="center"/>
              <w:rPr>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tcPr>
          <w:p w:rsidR="00DD1A25" w:rsidRPr="00D52F7E" w:rsidRDefault="00DD1A25">
            <w:pPr>
              <w:jc w:val="center"/>
              <w:rPr>
                <w:sz w:val="24"/>
                <w:szCs w:val="24"/>
              </w:rPr>
            </w:pPr>
          </w:p>
        </w:tc>
        <w:tc>
          <w:tcPr>
            <w:tcW w:w="2324" w:type="dxa"/>
            <w:gridSpan w:val="2"/>
            <w:tcBorders>
              <w:top w:val="single" w:sz="4" w:space="0" w:color="00000A"/>
              <w:left w:val="single" w:sz="4" w:space="0" w:color="00000A"/>
              <w:bottom w:val="single" w:sz="4" w:space="0" w:color="00000A"/>
              <w:right w:val="single" w:sz="4" w:space="0" w:color="00000A"/>
            </w:tcBorders>
          </w:tcPr>
          <w:p w:rsidR="00DD1A25" w:rsidRPr="00D52F7E" w:rsidRDefault="00DD1A25">
            <w:pPr>
              <w:jc w:val="center"/>
              <w:rPr>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D52F7E" w:rsidRDefault="00DD1A25">
            <w:pPr>
              <w:jc w:val="center"/>
              <w:rPr>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DD1A25" w:rsidRPr="00D52F7E" w:rsidRDefault="00DD1A25">
            <w:pPr>
              <w:jc w:val="center"/>
              <w:rPr>
                <w:sz w:val="24"/>
                <w:szCs w:val="24"/>
              </w:rPr>
            </w:pPr>
          </w:p>
        </w:tc>
      </w:tr>
      <w:tr w:rsidR="002F04EE" w:rsidRPr="00D52F7E"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504085" w:rsidRDefault="002F04EE">
            <w:pPr>
              <w:jc w:val="center"/>
              <w:rPr>
                <w:rFonts w:eastAsia="Times New Roman"/>
                <w:sz w:val="24"/>
                <w:szCs w:val="24"/>
              </w:rPr>
            </w:pPr>
            <w:r w:rsidRPr="00504085">
              <w:rPr>
                <w:rFonts w:eastAsia="Times New Roman"/>
                <w:sz w:val="24"/>
                <w:szCs w:val="24"/>
              </w:rPr>
              <w:t>4.4.1.</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273129" w:rsidRDefault="002F04EE">
            <w:pPr>
              <w:rPr>
                <w:rFonts w:eastAsia="Times New Roman"/>
                <w:sz w:val="22"/>
                <w:szCs w:val="22"/>
              </w:rPr>
            </w:pPr>
            <w:r w:rsidRPr="00273129">
              <w:rPr>
                <w:rFonts w:eastAsia="Times New Roman"/>
                <w:sz w:val="22"/>
                <w:szCs w:val="22"/>
              </w:rPr>
              <w:t>Реквизиты инвестиционной программы (кем утверждена, дата утверждения, номер приказа)</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504085" w:rsidRDefault="002F04EE">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2B1921" w:rsidRDefault="002F04EE">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2B1921" w:rsidRDefault="002F04EE">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2B1921" w:rsidRDefault="002F04EE">
            <w:pPr>
              <w:jc w:val="center"/>
              <w:rPr>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vAlign w:val="center"/>
          </w:tcPr>
          <w:p w:rsidR="002F04EE" w:rsidRPr="00D52F7E" w:rsidRDefault="002F04EE" w:rsidP="00AB5C79">
            <w:pPr>
              <w:jc w:val="center"/>
              <w:rPr>
                <w:sz w:val="24"/>
                <w:szCs w:val="24"/>
              </w:rPr>
            </w:pPr>
          </w:p>
        </w:tc>
        <w:tc>
          <w:tcPr>
            <w:tcW w:w="2324" w:type="dxa"/>
            <w:gridSpan w:val="2"/>
            <w:tcBorders>
              <w:top w:val="single" w:sz="4" w:space="0" w:color="00000A"/>
              <w:left w:val="single" w:sz="4" w:space="0" w:color="00000A"/>
              <w:bottom w:val="single" w:sz="4" w:space="0" w:color="00000A"/>
              <w:right w:val="single" w:sz="4" w:space="0" w:color="00000A"/>
            </w:tcBorders>
            <w:vAlign w:val="center"/>
          </w:tcPr>
          <w:p w:rsidR="002F04EE" w:rsidRPr="00D52F7E" w:rsidRDefault="002F04EE" w:rsidP="00AB5C79">
            <w:pPr>
              <w:jc w:val="center"/>
              <w:rPr>
                <w:sz w:val="24"/>
                <w:szCs w:val="24"/>
              </w:rPr>
            </w:pPr>
          </w:p>
        </w:tc>
        <w:tc>
          <w:tcPr>
            <w:tcW w:w="2324" w:type="dxa"/>
            <w:tcBorders>
              <w:top w:val="single" w:sz="4" w:space="0" w:color="00000A"/>
              <w:left w:val="single" w:sz="4" w:space="0" w:color="00000A"/>
              <w:bottom w:val="single" w:sz="4" w:space="0" w:color="00000A"/>
              <w:right w:val="single" w:sz="4" w:space="0" w:color="00000A"/>
            </w:tcBorders>
            <w:vAlign w:val="center"/>
          </w:tcPr>
          <w:p w:rsidR="002F04EE" w:rsidRPr="00D52F7E" w:rsidRDefault="002F04EE" w:rsidP="00AB5C79">
            <w:pPr>
              <w:jc w:val="center"/>
              <w:rPr>
                <w:sz w:val="24"/>
                <w:szCs w:val="24"/>
              </w:rPr>
            </w:pPr>
          </w:p>
        </w:tc>
        <w:tc>
          <w:tcPr>
            <w:tcW w:w="2324" w:type="dxa"/>
            <w:tcBorders>
              <w:top w:val="single" w:sz="4" w:space="0" w:color="00000A"/>
              <w:left w:val="single" w:sz="4" w:space="0" w:color="00000A"/>
              <w:bottom w:val="single" w:sz="4" w:space="0" w:color="00000A"/>
              <w:right w:val="single" w:sz="4" w:space="0" w:color="00000A"/>
            </w:tcBorders>
            <w:vAlign w:val="center"/>
          </w:tcPr>
          <w:p w:rsidR="002F04EE" w:rsidRPr="00D52F7E" w:rsidRDefault="002F04EE" w:rsidP="00AB5C79">
            <w:pPr>
              <w:jc w:val="center"/>
              <w:rPr>
                <w:sz w:val="24"/>
                <w:szCs w:val="24"/>
              </w:rPr>
            </w:pPr>
          </w:p>
        </w:tc>
      </w:tr>
      <w:tr w:rsidR="002F04EE" w:rsidRPr="00D52F7E"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504085" w:rsidRDefault="002F04EE">
            <w:pPr>
              <w:jc w:val="center"/>
              <w:rPr>
                <w:rFonts w:eastAsia="Times New Roman"/>
                <w:sz w:val="24"/>
                <w:szCs w:val="24"/>
              </w:rPr>
            </w:pP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504085" w:rsidRDefault="002F04EE">
            <w:pPr>
              <w:rPr>
                <w:rFonts w:eastAsia="Times New Roman"/>
                <w:i/>
                <w:iCs/>
                <w:sz w:val="24"/>
                <w:szCs w:val="24"/>
              </w:rPr>
            </w:pPr>
            <w:proofErr w:type="spellStart"/>
            <w:r w:rsidRPr="00504085">
              <w:rPr>
                <w:rFonts w:eastAsia="Times New Roman"/>
                <w:i/>
                <w:iCs/>
                <w:sz w:val="24"/>
                <w:szCs w:val="24"/>
              </w:rPr>
              <w:t>Справочно</w:t>
            </w:r>
            <w:proofErr w:type="spellEnd"/>
            <w:r w:rsidRPr="00504085">
              <w:rPr>
                <w:rFonts w:eastAsia="Times New Roman"/>
                <w:i/>
                <w:iCs/>
                <w:sz w:val="24"/>
                <w:szCs w:val="24"/>
              </w:rPr>
              <w:t>:</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504085" w:rsidRDefault="002F04EE">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2B1921" w:rsidRDefault="002F04EE">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2B1921" w:rsidRDefault="002F04EE">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2B1921" w:rsidRDefault="002F04EE">
            <w:pPr>
              <w:jc w:val="center"/>
              <w:rPr>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tcPr>
          <w:p w:rsidR="002F04EE" w:rsidRPr="00D52F7E" w:rsidRDefault="002F04EE">
            <w:pPr>
              <w:jc w:val="center"/>
              <w:rPr>
                <w:sz w:val="24"/>
                <w:szCs w:val="24"/>
              </w:rPr>
            </w:pPr>
          </w:p>
        </w:tc>
        <w:tc>
          <w:tcPr>
            <w:tcW w:w="2324" w:type="dxa"/>
            <w:gridSpan w:val="2"/>
            <w:tcBorders>
              <w:top w:val="single" w:sz="4" w:space="0" w:color="00000A"/>
              <w:left w:val="single" w:sz="4" w:space="0" w:color="00000A"/>
              <w:bottom w:val="single" w:sz="4" w:space="0" w:color="00000A"/>
              <w:right w:val="single" w:sz="4" w:space="0" w:color="00000A"/>
            </w:tcBorders>
          </w:tcPr>
          <w:p w:rsidR="002F04EE" w:rsidRPr="00D52F7E" w:rsidRDefault="002F04EE">
            <w:pPr>
              <w:jc w:val="center"/>
              <w:rPr>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2F04EE" w:rsidRPr="00D52F7E" w:rsidRDefault="002F04EE">
            <w:pPr>
              <w:jc w:val="center"/>
              <w:rPr>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2F04EE" w:rsidRPr="00D52F7E" w:rsidRDefault="002F04EE">
            <w:pPr>
              <w:jc w:val="center"/>
              <w:rPr>
                <w:sz w:val="24"/>
                <w:szCs w:val="24"/>
              </w:rPr>
            </w:pPr>
          </w:p>
        </w:tc>
      </w:tr>
      <w:tr w:rsidR="002F04EE" w:rsidRPr="00D52F7E"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504085" w:rsidRDefault="002F04EE">
            <w:pPr>
              <w:jc w:val="center"/>
              <w:rPr>
                <w:rFonts w:eastAsia="Times New Roman"/>
                <w:sz w:val="24"/>
                <w:szCs w:val="24"/>
              </w:rPr>
            </w:pP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504085" w:rsidRDefault="002F04EE">
            <w:pPr>
              <w:rPr>
                <w:rFonts w:eastAsia="Times New Roman"/>
                <w:sz w:val="24"/>
                <w:szCs w:val="24"/>
              </w:rPr>
            </w:pPr>
            <w:r w:rsidRPr="00504085">
              <w:rPr>
                <w:rFonts w:eastAsia="Times New Roman"/>
                <w:sz w:val="24"/>
                <w:szCs w:val="24"/>
              </w:rPr>
              <w:t xml:space="preserve">Объем условных единиц </w:t>
            </w:r>
            <w:r w:rsidRPr="00504085">
              <w:rPr>
                <w:rFonts w:eastAsia="Times New Roman"/>
                <w:sz w:val="24"/>
                <w:szCs w:val="24"/>
                <w:vertAlign w:val="superscript"/>
              </w:rPr>
              <w:t>3</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504085" w:rsidRDefault="002F04EE">
            <w:pPr>
              <w:jc w:val="center"/>
              <w:rPr>
                <w:rFonts w:eastAsia="Times New Roman"/>
                <w:sz w:val="24"/>
                <w:szCs w:val="24"/>
              </w:rPr>
            </w:pPr>
            <w:r w:rsidRPr="00504085">
              <w:rPr>
                <w:rFonts w:eastAsia="Times New Roman"/>
                <w:sz w:val="24"/>
                <w:szCs w:val="24"/>
              </w:rPr>
              <w:t>у.е.</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2B1921" w:rsidRDefault="002F04EE">
            <w:pPr>
              <w:jc w:val="center"/>
              <w:rPr>
                <w:rFonts w:eastAsia="Times New Roman"/>
                <w:sz w:val="24"/>
                <w:szCs w:val="24"/>
                <w:highlight w:val="yellow"/>
              </w:rPr>
            </w:pPr>
            <w:r w:rsidRPr="00BB3BA4">
              <w:rPr>
                <w:rFonts w:eastAsia="Times New Roman"/>
                <w:sz w:val="24"/>
                <w:szCs w:val="24"/>
              </w:rPr>
              <w:t>1170,49</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2B1921" w:rsidRDefault="002F04EE">
            <w:pPr>
              <w:jc w:val="center"/>
              <w:rPr>
                <w:rFonts w:eastAsia="Times New Roman"/>
                <w:sz w:val="24"/>
                <w:szCs w:val="24"/>
                <w:highlight w:val="yellow"/>
              </w:rPr>
            </w:pPr>
            <w:r w:rsidRPr="00BB3BA4">
              <w:rPr>
                <w:rFonts w:eastAsia="Times New Roman"/>
                <w:sz w:val="24"/>
                <w:szCs w:val="24"/>
              </w:rPr>
              <w:t>1060,09</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2B1921" w:rsidRDefault="002F04EE">
            <w:pPr>
              <w:jc w:val="center"/>
              <w:rPr>
                <w:sz w:val="24"/>
                <w:szCs w:val="24"/>
                <w:highlight w:val="yellow"/>
              </w:rPr>
            </w:pPr>
            <w:r w:rsidRPr="002F04EE">
              <w:rPr>
                <w:sz w:val="24"/>
                <w:szCs w:val="24"/>
              </w:rPr>
              <w:t>1278,45</w:t>
            </w:r>
          </w:p>
        </w:tc>
        <w:tc>
          <w:tcPr>
            <w:tcW w:w="2324" w:type="dxa"/>
            <w:tcBorders>
              <w:top w:val="single" w:sz="4" w:space="0" w:color="00000A"/>
              <w:left w:val="single" w:sz="4" w:space="0" w:color="00000A"/>
              <w:bottom w:val="single" w:sz="4" w:space="0" w:color="00000A"/>
              <w:right w:val="single" w:sz="4" w:space="0" w:color="00000A"/>
            </w:tcBorders>
          </w:tcPr>
          <w:p w:rsidR="002F04EE" w:rsidRPr="002F04EE" w:rsidRDefault="002F04EE" w:rsidP="002F04EE">
            <w:pPr>
              <w:jc w:val="center"/>
              <w:rPr>
                <w:sz w:val="24"/>
                <w:szCs w:val="24"/>
              </w:rPr>
            </w:pPr>
            <w:r w:rsidRPr="003B324E">
              <w:rPr>
                <w:sz w:val="24"/>
                <w:szCs w:val="24"/>
              </w:rPr>
              <w:t>1278,45</w:t>
            </w:r>
          </w:p>
        </w:tc>
        <w:tc>
          <w:tcPr>
            <w:tcW w:w="2324" w:type="dxa"/>
            <w:gridSpan w:val="2"/>
            <w:tcBorders>
              <w:top w:val="single" w:sz="4" w:space="0" w:color="00000A"/>
              <w:left w:val="single" w:sz="4" w:space="0" w:color="00000A"/>
              <w:bottom w:val="single" w:sz="4" w:space="0" w:color="00000A"/>
              <w:right w:val="single" w:sz="4" w:space="0" w:color="00000A"/>
            </w:tcBorders>
          </w:tcPr>
          <w:p w:rsidR="002F04EE" w:rsidRPr="002F04EE" w:rsidRDefault="002F04EE" w:rsidP="002F04EE">
            <w:pPr>
              <w:jc w:val="center"/>
              <w:rPr>
                <w:sz w:val="24"/>
                <w:szCs w:val="24"/>
              </w:rPr>
            </w:pPr>
            <w:r w:rsidRPr="003B324E">
              <w:rPr>
                <w:sz w:val="24"/>
                <w:szCs w:val="24"/>
              </w:rPr>
              <w:t>1278,45</w:t>
            </w:r>
          </w:p>
        </w:tc>
        <w:tc>
          <w:tcPr>
            <w:tcW w:w="2324" w:type="dxa"/>
            <w:tcBorders>
              <w:top w:val="single" w:sz="4" w:space="0" w:color="00000A"/>
              <w:left w:val="single" w:sz="4" w:space="0" w:color="00000A"/>
              <w:bottom w:val="single" w:sz="4" w:space="0" w:color="00000A"/>
              <w:right w:val="single" w:sz="4" w:space="0" w:color="00000A"/>
            </w:tcBorders>
          </w:tcPr>
          <w:p w:rsidR="002F04EE" w:rsidRPr="002F04EE" w:rsidRDefault="002F04EE" w:rsidP="002F04EE">
            <w:pPr>
              <w:jc w:val="center"/>
              <w:rPr>
                <w:sz w:val="24"/>
                <w:szCs w:val="24"/>
              </w:rPr>
            </w:pPr>
            <w:r w:rsidRPr="003B324E">
              <w:rPr>
                <w:sz w:val="24"/>
                <w:szCs w:val="24"/>
              </w:rPr>
              <w:t>1278,45</w:t>
            </w:r>
          </w:p>
        </w:tc>
        <w:tc>
          <w:tcPr>
            <w:tcW w:w="2324" w:type="dxa"/>
            <w:tcBorders>
              <w:top w:val="single" w:sz="4" w:space="0" w:color="00000A"/>
              <w:left w:val="single" w:sz="4" w:space="0" w:color="00000A"/>
              <w:bottom w:val="single" w:sz="4" w:space="0" w:color="00000A"/>
              <w:right w:val="single" w:sz="4" w:space="0" w:color="00000A"/>
            </w:tcBorders>
          </w:tcPr>
          <w:p w:rsidR="002F04EE" w:rsidRPr="002F04EE" w:rsidRDefault="002F04EE" w:rsidP="002F04EE">
            <w:pPr>
              <w:jc w:val="center"/>
              <w:rPr>
                <w:sz w:val="24"/>
                <w:szCs w:val="24"/>
              </w:rPr>
            </w:pPr>
            <w:r w:rsidRPr="003B324E">
              <w:rPr>
                <w:sz w:val="24"/>
                <w:szCs w:val="24"/>
              </w:rPr>
              <w:t>1278,45</w:t>
            </w:r>
          </w:p>
        </w:tc>
      </w:tr>
      <w:tr w:rsidR="002F04EE" w:rsidRPr="00D52F7E"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504085" w:rsidRDefault="002F04EE">
            <w:pPr>
              <w:jc w:val="center"/>
              <w:rPr>
                <w:rFonts w:eastAsia="Times New Roman"/>
                <w:sz w:val="24"/>
                <w:szCs w:val="24"/>
              </w:rPr>
            </w:pP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504085" w:rsidRDefault="002F04EE">
            <w:pPr>
              <w:rPr>
                <w:rFonts w:eastAsia="Times New Roman"/>
                <w:sz w:val="24"/>
                <w:szCs w:val="24"/>
              </w:rPr>
            </w:pPr>
            <w:r w:rsidRPr="00504085">
              <w:rPr>
                <w:rFonts w:eastAsia="Times New Roman"/>
                <w:sz w:val="24"/>
                <w:szCs w:val="24"/>
              </w:rPr>
              <w:t xml:space="preserve">Операционные расходы на условную единицу </w:t>
            </w:r>
            <w:r w:rsidRPr="00504085">
              <w:rPr>
                <w:rFonts w:eastAsia="Times New Roman"/>
                <w:sz w:val="24"/>
                <w:szCs w:val="24"/>
                <w:vertAlign w:val="superscript"/>
              </w:rPr>
              <w:t>3</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F04EE" w:rsidRPr="00504085" w:rsidRDefault="002F04EE">
            <w:pPr>
              <w:jc w:val="center"/>
              <w:rPr>
                <w:rFonts w:eastAsia="Times New Roman"/>
                <w:sz w:val="24"/>
                <w:szCs w:val="24"/>
              </w:rPr>
            </w:pPr>
            <w:r w:rsidRPr="00504085">
              <w:rPr>
                <w:rFonts w:eastAsia="Times New Roman"/>
                <w:sz w:val="24"/>
                <w:szCs w:val="24"/>
              </w:rPr>
              <w:t>тыс. рублей (у.е.)</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F04EE" w:rsidRPr="002B1921" w:rsidRDefault="002F04EE" w:rsidP="00876B26">
            <w:pPr>
              <w:jc w:val="center"/>
              <w:rPr>
                <w:highlight w:val="yellow"/>
              </w:rPr>
            </w:pPr>
            <w:r w:rsidRPr="00BB3BA4">
              <w:rPr>
                <w:rFonts w:eastAsia="Times New Roman"/>
                <w:sz w:val="24"/>
                <w:szCs w:val="24"/>
              </w:rPr>
              <w:t>51,12</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F04EE" w:rsidRPr="002B1921" w:rsidRDefault="002F04EE" w:rsidP="00876B26">
            <w:pPr>
              <w:jc w:val="center"/>
              <w:rPr>
                <w:sz w:val="24"/>
                <w:szCs w:val="24"/>
                <w:highlight w:val="yellow"/>
              </w:rPr>
            </w:pPr>
            <w:r w:rsidRPr="002F04EE">
              <w:rPr>
                <w:rFonts w:eastAsia="Times New Roman"/>
                <w:sz w:val="24"/>
                <w:szCs w:val="24"/>
              </w:rPr>
              <w:t>44,24</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F04EE" w:rsidRPr="002B1921" w:rsidRDefault="002F04EE" w:rsidP="00876B26">
            <w:pPr>
              <w:jc w:val="center"/>
              <w:rPr>
                <w:sz w:val="24"/>
                <w:szCs w:val="24"/>
                <w:highlight w:val="yellow"/>
              </w:rPr>
            </w:pPr>
            <w:r w:rsidRPr="002F04EE">
              <w:rPr>
                <w:sz w:val="24"/>
                <w:szCs w:val="24"/>
              </w:rPr>
              <w:t>55,93</w:t>
            </w:r>
          </w:p>
        </w:tc>
        <w:tc>
          <w:tcPr>
            <w:tcW w:w="2324" w:type="dxa"/>
            <w:tcBorders>
              <w:top w:val="single" w:sz="4" w:space="0" w:color="00000A"/>
              <w:left w:val="single" w:sz="4" w:space="0" w:color="00000A"/>
              <w:bottom w:val="single" w:sz="4" w:space="0" w:color="00000A"/>
              <w:right w:val="single" w:sz="4" w:space="0" w:color="00000A"/>
            </w:tcBorders>
          </w:tcPr>
          <w:p w:rsidR="002F04EE" w:rsidRDefault="002F04EE" w:rsidP="00876B26">
            <w:pPr>
              <w:jc w:val="center"/>
              <w:rPr>
                <w:sz w:val="24"/>
                <w:szCs w:val="24"/>
              </w:rPr>
            </w:pPr>
            <w:r>
              <w:rPr>
                <w:sz w:val="24"/>
                <w:szCs w:val="24"/>
              </w:rPr>
              <w:t>47,07</w:t>
            </w:r>
          </w:p>
        </w:tc>
        <w:tc>
          <w:tcPr>
            <w:tcW w:w="2324" w:type="dxa"/>
            <w:gridSpan w:val="2"/>
            <w:tcBorders>
              <w:top w:val="single" w:sz="4" w:space="0" w:color="00000A"/>
              <w:left w:val="single" w:sz="4" w:space="0" w:color="00000A"/>
              <w:bottom w:val="single" w:sz="4" w:space="0" w:color="00000A"/>
              <w:right w:val="single" w:sz="4" w:space="0" w:color="00000A"/>
            </w:tcBorders>
          </w:tcPr>
          <w:p w:rsidR="002F04EE" w:rsidRDefault="002F04EE" w:rsidP="00876B26">
            <w:pPr>
              <w:jc w:val="center"/>
              <w:rPr>
                <w:sz w:val="24"/>
                <w:szCs w:val="24"/>
              </w:rPr>
            </w:pPr>
            <w:r>
              <w:rPr>
                <w:sz w:val="24"/>
                <w:szCs w:val="24"/>
              </w:rPr>
              <w:t>48,01</w:t>
            </w:r>
          </w:p>
        </w:tc>
        <w:tc>
          <w:tcPr>
            <w:tcW w:w="2324" w:type="dxa"/>
            <w:tcBorders>
              <w:top w:val="single" w:sz="4" w:space="0" w:color="00000A"/>
              <w:left w:val="single" w:sz="4" w:space="0" w:color="00000A"/>
              <w:bottom w:val="single" w:sz="4" w:space="0" w:color="00000A"/>
              <w:right w:val="single" w:sz="4" w:space="0" w:color="00000A"/>
            </w:tcBorders>
          </w:tcPr>
          <w:p w:rsidR="002F04EE" w:rsidRDefault="002F04EE" w:rsidP="00876B26">
            <w:pPr>
              <w:jc w:val="center"/>
              <w:rPr>
                <w:sz w:val="24"/>
                <w:szCs w:val="24"/>
              </w:rPr>
            </w:pPr>
            <w:r>
              <w:rPr>
                <w:sz w:val="24"/>
                <w:szCs w:val="24"/>
              </w:rPr>
              <w:t>48,97</w:t>
            </w:r>
          </w:p>
        </w:tc>
        <w:tc>
          <w:tcPr>
            <w:tcW w:w="2324" w:type="dxa"/>
            <w:tcBorders>
              <w:top w:val="single" w:sz="4" w:space="0" w:color="00000A"/>
              <w:left w:val="single" w:sz="4" w:space="0" w:color="00000A"/>
              <w:bottom w:val="single" w:sz="4" w:space="0" w:color="00000A"/>
              <w:right w:val="single" w:sz="4" w:space="0" w:color="00000A"/>
            </w:tcBorders>
          </w:tcPr>
          <w:p w:rsidR="002F04EE" w:rsidRDefault="002F04EE" w:rsidP="00876B26">
            <w:pPr>
              <w:jc w:val="center"/>
              <w:rPr>
                <w:sz w:val="24"/>
                <w:szCs w:val="24"/>
              </w:rPr>
            </w:pPr>
            <w:r>
              <w:rPr>
                <w:sz w:val="24"/>
                <w:szCs w:val="24"/>
              </w:rPr>
              <w:t>49,97</w:t>
            </w:r>
          </w:p>
        </w:tc>
      </w:tr>
      <w:tr w:rsidR="00AB5C79" w:rsidRPr="00D52F7E"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504085" w:rsidRDefault="00AB5C79">
            <w:pPr>
              <w:jc w:val="center"/>
              <w:rPr>
                <w:rFonts w:eastAsia="Times New Roman"/>
                <w:sz w:val="24"/>
                <w:szCs w:val="24"/>
              </w:rPr>
            </w:pPr>
            <w:r w:rsidRPr="00504085">
              <w:rPr>
                <w:rFonts w:eastAsia="Times New Roman"/>
                <w:sz w:val="24"/>
                <w:szCs w:val="24"/>
              </w:rPr>
              <w:t>5.</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504085" w:rsidRDefault="00AB5C79">
            <w:pPr>
              <w:rPr>
                <w:rFonts w:eastAsia="Times New Roman"/>
                <w:sz w:val="24"/>
                <w:szCs w:val="24"/>
              </w:rPr>
            </w:pPr>
            <w:r w:rsidRPr="00504085">
              <w:rPr>
                <w:rFonts w:eastAsia="Times New Roman"/>
                <w:sz w:val="24"/>
                <w:szCs w:val="24"/>
              </w:rPr>
              <w:t>Показатели численности персонала и фонда оплаты труда по регулируемым видам деятельности</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504085" w:rsidRDefault="00AB5C79">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B5C79" w:rsidRPr="00AB5C79" w:rsidRDefault="00AB5C79" w:rsidP="00AB5C79">
            <w:pPr>
              <w:jc w:val="center"/>
              <w:rPr>
                <w:sz w:val="24"/>
                <w:szCs w:val="24"/>
              </w:rPr>
            </w:pPr>
            <w:r w:rsidRPr="00AB5C79">
              <w:rPr>
                <w:sz w:val="24"/>
                <w:szCs w:val="24"/>
              </w:rPr>
              <w:t>3085</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B5C79" w:rsidRPr="00AB5C79" w:rsidRDefault="00AB5C79" w:rsidP="00AB5C79">
            <w:pPr>
              <w:jc w:val="center"/>
              <w:rPr>
                <w:sz w:val="24"/>
                <w:szCs w:val="24"/>
              </w:rPr>
            </w:pPr>
            <w:r w:rsidRPr="00AB5C79">
              <w:rPr>
                <w:sz w:val="24"/>
                <w:szCs w:val="24"/>
              </w:rPr>
              <w:t>4936,16</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B5C79" w:rsidRPr="00AB5C79" w:rsidRDefault="00AB5C79" w:rsidP="00AB5C79">
            <w:pPr>
              <w:jc w:val="center"/>
              <w:rPr>
                <w:sz w:val="24"/>
                <w:szCs w:val="24"/>
              </w:rPr>
            </w:pPr>
            <w:r>
              <w:rPr>
                <w:sz w:val="24"/>
                <w:szCs w:val="24"/>
              </w:rPr>
              <w:t>5339,50</w:t>
            </w:r>
          </w:p>
        </w:tc>
        <w:tc>
          <w:tcPr>
            <w:tcW w:w="2324" w:type="dxa"/>
            <w:tcBorders>
              <w:top w:val="single" w:sz="4" w:space="0" w:color="00000A"/>
              <w:left w:val="single" w:sz="4" w:space="0" w:color="00000A"/>
              <w:bottom w:val="single" w:sz="4" w:space="0" w:color="00000A"/>
              <w:right w:val="single" w:sz="4" w:space="0" w:color="00000A"/>
            </w:tcBorders>
            <w:vAlign w:val="center"/>
          </w:tcPr>
          <w:p w:rsidR="00AB5C79" w:rsidRDefault="00AB5C79" w:rsidP="00AB5C79">
            <w:pPr>
              <w:jc w:val="center"/>
              <w:rPr>
                <w:sz w:val="24"/>
                <w:szCs w:val="24"/>
              </w:rPr>
            </w:pPr>
            <w:r>
              <w:rPr>
                <w:sz w:val="24"/>
                <w:szCs w:val="24"/>
              </w:rPr>
              <w:t>5497,551</w:t>
            </w:r>
          </w:p>
        </w:tc>
        <w:tc>
          <w:tcPr>
            <w:tcW w:w="2324" w:type="dxa"/>
            <w:gridSpan w:val="2"/>
            <w:tcBorders>
              <w:top w:val="single" w:sz="4" w:space="0" w:color="00000A"/>
              <w:left w:val="single" w:sz="4" w:space="0" w:color="00000A"/>
              <w:bottom w:val="single" w:sz="4" w:space="0" w:color="00000A"/>
              <w:right w:val="single" w:sz="4" w:space="0" w:color="00000A"/>
            </w:tcBorders>
            <w:vAlign w:val="center"/>
          </w:tcPr>
          <w:p w:rsidR="00AB5C79" w:rsidRDefault="00AB5C79" w:rsidP="00AB5C79">
            <w:pPr>
              <w:jc w:val="center"/>
              <w:rPr>
                <w:sz w:val="24"/>
                <w:szCs w:val="24"/>
              </w:rPr>
            </w:pPr>
            <w:r>
              <w:rPr>
                <w:sz w:val="24"/>
                <w:szCs w:val="24"/>
              </w:rPr>
              <w:t>5660,279</w:t>
            </w:r>
          </w:p>
        </w:tc>
        <w:tc>
          <w:tcPr>
            <w:tcW w:w="2324" w:type="dxa"/>
            <w:tcBorders>
              <w:top w:val="single" w:sz="4" w:space="0" w:color="00000A"/>
              <w:left w:val="single" w:sz="4" w:space="0" w:color="00000A"/>
              <w:bottom w:val="single" w:sz="4" w:space="0" w:color="00000A"/>
              <w:right w:val="single" w:sz="4" w:space="0" w:color="00000A"/>
            </w:tcBorders>
            <w:vAlign w:val="center"/>
          </w:tcPr>
          <w:p w:rsidR="00AB5C79" w:rsidRDefault="00AB5C79" w:rsidP="00AB5C79">
            <w:pPr>
              <w:jc w:val="center"/>
              <w:rPr>
                <w:sz w:val="24"/>
                <w:szCs w:val="24"/>
              </w:rPr>
            </w:pPr>
            <w:r>
              <w:rPr>
                <w:sz w:val="24"/>
                <w:szCs w:val="24"/>
              </w:rPr>
              <w:t>5827,823</w:t>
            </w:r>
          </w:p>
        </w:tc>
        <w:tc>
          <w:tcPr>
            <w:tcW w:w="2324" w:type="dxa"/>
            <w:tcBorders>
              <w:top w:val="single" w:sz="4" w:space="0" w:color="00000A"/>
              <w:left w:val="single" w:sz="4" w:space="0" w:color="00000A"/>
              <w:bottom w:val="single" w:sz="4" w:space="0" w:color="00000A"/>
              <w:right w:val="single" w:sz="4" w:space="0" w:color="00000A"/>
            </w:tcBorders>
            <w:vAlign w:val="center"/>
          </w:tcPr>
          <w:p w:rsidR="00AB5C79" w:rsidRDefault="00AB5C79" w:rsidP="00AB5C79">
            <w:pPr>
              <w:jc w:val="center"/>
              <w:rPr>
                <w:sz w:val="24"/>
                <w:szCs w:val="24"/>
              </w:rPr>
            </w:pPr>
            <w:r>
              <w:rPr>
                <w:sz w:val="24"/>
                <w:szCs w:val="24"/>
              </w:rPr>
              <w:t>6000,327</w:t>
            </w:r>
          </w:p>
        </w:tc>
      </w:tr>
      <w:tr w:rsidR="00AB5C79" w:rsidRPr="00D52F7E"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504085" w:rsidRDefault="00AB5C79">
            <w:pPr>
              <w:jc w:val="center"/>
              <w:rPr>
                <w:rFonts w:eastAsia="Times New Roman"/>
                <w:sz w:val="24"/>
                <w:szCs w:val="24"/>
              </w:rPr>
            </w:pPr>
            <w:r w:rsidRPr="00504085">
              <w:rPr>
                <w:rFonts w:eastAsia="Times New Roman"/>
                <w:sz w:val="24"/>
                <w:szCs w:val="24"/>
              </w:rPr>
              <w:t>5.1.</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504085" w:rsidRDefault="00AB5C79">
            <w:pPr>
              <w:rPr>
                <w:rFonts w:eastAsia="Times New Roman"/>
                <w:sz w:val="24"/>
                <w:szCs w:val="24"/>
              </w:rPr>
            </w:pPr>
            <w:r w:rsidRPr="00504085">
              <w:rPr>
                <w:rFonts w:eastAsia="Times New Roman"/>
                <w:sz w:val="24"/>
                <w:szCs w:val="24"/>
              </w:rPr>
              <w:t>Среднесписочная численность персонала</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504085" w:rsidRDefault="00AB5C79">
            <w:pPr>
              <w:jc w:val="center"/>
              <w:rPr>
                <w:rFonts w:eastAsia="Times New Roman"/>
                <w:sz w:val="24"/>
                <w:szCs w:val="24"/>
              </w:rPr>
            </w:pPr>
            <w:r w:rsidRPr="00504085">
              <w:rPr>
                <w:rFonts w:eastAsia="Times New Roman"/>
                <w:sz w:val="24"/>
                <w:szCs w:val="24"/>
              </w:rPr>
              <w:t>человек</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2B1921" w:rsidRDefault="00AB5C79">
            <w:pPr>
              <w:jc w:val="center"/>
              <w:rPr>
                <w:highlight w:val="yellow"/>
              </w:rPr>
            </w:pPr>
            <w:r w:rsidRPr="002F04EE">
              <w:rPr>
                <w:rFonts w:eastAsia="Times New Roman"/>
                <w:sz w:val="24"/>
                <w:szCs w:val="24"/>
              </w:rPr>
              <w:t>9</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2B1921" w:rsidRDefault="00AB5C79">
            <w:pPr>
              <w:jc w:val="center"/>
              <w:rPr>
                <w:sz w:val="24"/>
                <w:szCs w:val="24"/>
                <w:highlight w:val="yellow"/>
              </w:rPr>
            </w:pPr>
            <w:r>
              <w:rPr>
                <w:rFonts w:eastAsia="Times New Roman"/>
                <w:sz w:val="24"/>
                <w:szCs w:val="24"/>
              </w:rPr>
              <w:t>9</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2B1921" w:rsidRDefault="00AB5C79">
            <w:pPr>
              <w:jc w:val="center"/>
              <w:rPr>
                <w:sz w:val="24"/>
                <w:szCs w:val="24"/>
                <w:highlight w:val="yellow"/>
              </w:rPr>
            </w:pPr>
            <w:r w:rsidRPr="00AB5C79">
              <w:rPr>
                <w:sz w:val="24"/>
                <w:szCs w:val="24"/>
              </w:rPr>
              <w:t>9,5</w:t>
            </w:r>
          </w:p>
        </w:tc>
        <w:tc>
          <w:tcPr>
            <w:tcW w:w="2324" w:type="dxa"/>
            <w:tcBorders>
              <w:top w:val="single" w:sz="4" w:space="0" w:color="00000A"/>
              <w:left w:val="single" w:sz="4" w:space="0" w:color="00000A"/>
              <w:bottom w:val="single" w:sz="4" w:space="0" w:color="00000A"/>
              <w:right w:val="single" w:sz="4" w:space="0" w:color="00000A"/>
            </w:tcBorders>
          </w:tcPr>
          <w:p w:rsidR="00AB5C79" w:rsidRDefault="00AB5C79" w:rsidP="00AB5C79">
            <w:pPr>
              <w:jc w:val="center"/>
            </w:pPr>
            <w:r w:rsidRPr="004816FF">
              <w:rPr>
                <w:sz w:val="24"/>
                <w:szCs w:val="24"/>
              </w:rPr>
              <w:t>9,5</w:t>
            </w:r>
          </w:p>
        </w:tc>
        <w:tc>
          <w:tcPr>
            <w:tcW w:w="2324" w:type="dxa"/>
            <w:gridSpan w:val="2"/>
            <w:tcBorders>
              <w:top w:val="single" w:sz="4" w:space="0" w:color="00000A"/>
              <w:left w:val="single" w:sz="4" w:space="0" w:color="00000A"/>
              <w:bottom w:val="single" w:sz="4" w:space="0" w:color="00000A"/>
              <w:right w:val="single" w:sz="4" w:space="0" w:color="00000A"/>
            </w:tcBorders>
          </w:tcPr>
          <w:p w:rsidR="00AB5C79" w:rsidRDefault="00AB5C79" w:rsidP="00AB5C79">
            <w:pPr>
              <w:jc w:val="center"/>
            </w:pPr>
            <w:r w:rsidRPr="004816FF">
              <w:rPr>
                <w:sz w:val="24"/>
                <w:szCs w:val="24"/>
              </w:rPr>
              <w:t>9,5</w:t>
            </w:r>
          </w:p>
        </w:tc>
        <w:tc>
          <w:tcPr>
            <w:tcW w:w="2324" w:type="dxa"/>
            <w:tcBorders>
              <w:top w:val="single" w:sz="4" w:space="0" w:color="00000A"/>
              <w:left w:val="single" w:sz="4" w:space="0" w:color="00000A"/>
              <w:bottom w:val="single" w:sz="4" w:space="0" w:color="00000A"/>
              <w:right w:val="single" w:sz="4" w:space="0" w:color="00000A"/>
            </w:tcBorders>
          </w:tcPr>
          <w:p w:rsidR="00AB5C79" w:rsidRDefault="00AB5C79" w:rsidP="00AB5C79">
            <w:pPr>
              <w:jc w:val="center"/>
            </w:pPr>
            <w:r w:rsidRPr="004816FF">
              <w:rPr>
                <w:sz w:val="24"/>
                <w:szCs w:val="24"/>
              </w:rPr>
              <w:t>9,5</w:t>
            </w:r>
          </w:p>
        </w:tc>
        <w:tc>
          <w:tcPr>
            <w:tcW w:w="2324" w:type="dxa"/>
            <w:tcBorders>
              <w:top w:val="single" w:sz="4" w:space="0" w:color="00000A"/>
              <w:left w:val="single" w:sz="4" w:space="0" w:color="00000A"/>
              <w:bottom w:val="single" w:sz="4" w:space="0" w:color="00000A"/>
              <w:right w:val="single" w:sz="4" w:space="0" w:color="00000A"/>
            </w:tcBorders>
          </w:tcPr>
          <w:p w:rsidR="00AB5C79" w:rsidRDefault="00AB5C79" w:rsidP="00AB5C79">
            <w:pPr>
              <w:jc w:val="center"/>
            </w:pPr>
            <w:r w:rsidRPr="004816FF">
              <w:rPr>
                <w:sz w:val="24"/>
                <w:szCs w:val="24"/>
              </w:rPr>
              <w:t>9,5</w:t>
            </w:r>
          </w:p>
        </w:tc>
      </w:tr>
      <w:tr w:rsidR="00AB5C79" w:rsidRPr="00D52F7E"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504085" w:rsidRDefault="00AB5C79">
            <w:pPr>
              <w:jc w:val="center"/>
              <w:rPr>
                <w:rFonts w:eastAsia="Times New Roman"/>
                <w:sz w:val="24"/>
                <w:szCs w:val="24"/>
              </w:rPr>
            </w:pPr>
            <w:r w:rsidRPr="00504085">
              <w:rPr>
                <w:rFonts w:eastAsia="Times New Roman"/>
                <w:sz w:val="24"/>
                <w:szCs w:val="24"/>
              </w:rPr>
              <w:t>5.2.</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504085" w:rsidRDefault="00AB5C79">
            <w:pPr>
              <w:rPr>
                <w:rFonts w:eastAsia="Times New Roman"/>
                <w:sz w:val="24"/>
                <w:szCs w:val="24"/>
              </w:rPr>
            </w:pPr>
            <w:r w:rsidRPr="00504085">
              <w:rPr>
                <w:rFonts w:eastAsia="Times New Roman"/>
                <w:sz w:val="24"/>
                <w:szCs w:val="24"/>
              </w:rPr>
              <w:t>Среднемесячная заработная плата на одного работника</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504085" w:rsidRDefault="00AB5C79">
            <w:pPr>
              <w:jc w:val="center"/>
              <w:rPr>
                <w:rFonts w:eastAsia="Times New Roman"/>
                <w:sz w:val="24"/>
                <w:szCs w:val="24"/>
              </w:rPr>
            </w:pPr>
            <w:r w:rsidRPr="00504085">
              <w:rPr>
                <w:rFonts w:eastAsia="Times New Roman"/>
                <w:sz w:val="24"/>
                <w:szCs w:val="24"/>
              </w:rPr>
              <w:t xml:space="preserve">тыс. рублей на </w:t>
            </w:r>
            <w:r w:rsidRPr="00504085">
              <w:rPr>
                <w:rFonts w:eastAsia="Times New Roman"/>
                <w:sz w:val="24"/>
                <w:szCs w:val="24"/>
              </w:rPr>
              <w:br/>
              <w:t>человека</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B5C79" w:rsidRPr="00050BDE" w:rsidRDefault="00AB5C79" w:rsidP="00050BDE">
            <w:pPr>
              <w:jc w:val="center"/>
            </w:pPr>
            <w:r w:rsidRPr="00050BDE">
              <w:rPr>
                <w:rFonts w:eastAsia="Times New Roman"/>
                <w:sz w:val="24"/>
                <w:szCs w:val="24"/>
              </w:rPr>
              <w:t>28,56</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B5C79" w:rsidRPr="00050BDE" w:rsidRDefault="00AB5C79" w:rsidP="00050BDE">
            <w:pPr>
              <w:jc w:val="center"/>
              <w:rPr>
                <w:sz w:val="24"/>
                <w:szCs w:val="24"/>
              </w:rPr>
            </w:pPr>
            <w:r w:rsidRPr="00050BDE">
              <w:rPr>
                <w:rFonts w:eastAsia="Times New Roman"/>
                <w:sz w:val="24"/>
                <w:szCs w:val="24"/>
              </w:rPr>
              <w:t>43,30</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B5C79" w:rsidRPr="00050BDE" w:rsidRDefault="00AB5C79" w:rsidP="00050BDE">
            <w:pPr>
              <w:jc w:val="center"/>
              <w:rPr>
                <w:sz w:val="24"/>
                <w:szCs w:val="24"/>
              </w:rPr>
            </w:pPr>
            <w:r w:rsidRPr="00050BDE">
              <w:rPr>
                <w:sz w:val="24"/>
                <w:szCs w:val="24"/>
              </w:rPr>
              <w:t>46,84</w:t>
            </w:r>
          </w:p>
        </w:tc>
        <w:tc>
          <w:tcPr>
            <w:tcW w:w="2324" w:type="dxa"/>
            <w:tcBorders>
              <w:top w:val="single" w:sz="4" w:space="0" w:color="00000A"/>
              <w:left w:val="single" w:sz="4" w:space="0" w:color="00000A"/>
              <w:bottom w:val="single" w:sz="4" w:space="0" w:color="00000A"/>
              <w:right w:val="single" w:sz="4" w:space="0" w:color="00000A"/>
            </w:tcBorders>
            <w:vAlign w:val="center"/>
          </w:tcPr>
          <w:p w:rsidR="00AB5C79" w:rsidRPr="00050BDE" w:rsidRDefault="00AB5C79" w:rsidP="00050BDE">
            <w:pPr>
              <w:jc w:val="center"/>
              <w:rPr>
                <w:sz w:val="24"/>
                <w:szCs w:val="24"/>
              </w:rPr>
            </w:pPr>
            <w:r w:rsidRPr="00050BDE">
              <w:rPr>
                <w:sz w:val="24"/>
                <w:szCs w:val="24"/>
              </w:rPr>
              <w:t>48,22</w:t>
            </w:r>
          </w:p>
        </w:tc>
        <w:tc>
          <w:tcPr>
            <w:tcW w:w="2324" w:type="dxa"/>
            <w:gridSpan w:val="2"/>
            <w:tcBorders>
              <w:top w:val="single" w:sz="4" w:space="0" w:color="00000A"/>
              <w:left w:val="single" w:sz="4" w:space="0" w:color="00000A"/>
              <w:bottom w:val="single" w:sz="4" w:space="0" w:color="00000A"/>
              <w:right w:val="single" w:sz="4" w:space="0" w:color="00000A"/>
            </w:tcBorders>
            <w:vAlign w:val="center"/>
          </w:tcPr>
          <w:p w:rsidR="00AB5C79" w:rsidRPr="00050BDE" w:rsidRDefault="00050BDE" w:rsidP="00050BDE">
            <w:pPr>
              <w:jc w:val="center"/>
              <w:rPr>
                <w:sz w:val="24"/>
                <w:szCs w:val="24"/>
              </w:rPr>
            </w:pPr>
            <w:r w:rsidRPr="00050BDE">
              <w:rPr>
                <w:sz w:val="24"/>
                <w:szCs w:val="24"/>
              </w:rPr>
              <w:t>49,65</w:t>
            </w:r>
          </w:p>
        </w:tc>
        <w:tc>
          <w:tcPr>
            <w:tcW w:w="2324" w:type="dxa"/>
            <w:tcBorders>
              <w:top w:val="single" w:sz="4" w:space="0" w:color="00000A"/>
              <w:left w:val="single" w:sz="4" w:space="0" w:color="00000A"/>
              <w:bottom w:val="single" w:sz="4" w:space="0" w:color="00000A"/>
              <w:right w:val="single" w:sz="4" w:space="0" w:color="00000A"/>
            </w:tcBorders>
            <w:vAlign w:val="center"/>
          </w:tcPr>
          <w:p w:rsidR="00AB5C79" w:rsidRPr="00050BDE" w:rsidRDefault="00050BDE" w:rsidP="00050BDE">
            <w:pPr>
              <w:jc w:val="center"/>
              <w:rPr>
                <w:sz w:val="24"/>
                <w:szCs w:val="24"/>
              </w:rPr>
            </w:pPr>
            <w:r w:rsidRPr="00050BDE">
              <w:rPr>
                <w:sz w:val="24"/>
                <w:szCs w:val="24"/>
              </w:rPr>
              <w:t>51,12</w:t>
            </w:r>
          </w:p>
        </w:tc>
        <w:tc>
          <w:tcPr>
            <w:tcW w:w="2324" w:type="dxa"/>
            <w:tcBorders>
              <w:top w:val="single" w:sz="4" w:space="0" w:color="00000A"/>
              <w:left w:val="single" w:sz="4" w:space="0" w:color="00000A"/>
              <w:bottom w:val="single" w:sz="4" w:space="0" w:color="00000A"/>
              <w:right w:val="single" w:sz="4" w:space="0" w:color="00000A"/>
            </w:tcBorders>
            <w:vAlign w:val="center"/>
          </w:tcPr>
          <w:p w:rsidR="00AB5C79" w:rsidRPr="00050BDE" w:rsidRDefault="00050BDE" w:rsidP="00050BDE">
            <w:pPr>
              <w:jc w:val="center"/>
              <w:rPr>
                <w:sz w:val="24"/>
                <w:szCs w:val="24"/>
              </w:rPr>
            </w:pPr>
            <w:r w:rsidRPr="00050BDE">
              <w:rPr>
                <w:sz w:val="24"/>
                <w:szCs w:val="24"/>
              </w:rPr>
              <w:t>52,63</w:t>
            </w:r>
          </w:p>
        </w:tc>
      </w:tr>
      <w:tr w:rsidR="00AB5C79" w:rsidRPr="00D52F7E"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504085" w:rsidRDefault="00AB5C79">
            <w:pPr>
              <w:jc w:val="center"/>
              <w:rPr>
                <w:rFonts w:eastAsia="Times New Roman"/>
                <w:sz w:val="24"/>
                <w:szCs w:val="24"/>
              </w:rPr>
            </w:pPr>
            <w:r w:rsidRPr="00504085">
              <w:rPr>
                <w:rFonts w:eastAsia="Times New Roman"/>
                <w:sz w:val="24"/>
                <w:szCs w:val="24"/>
              </w:rPr>
              <w:t>5.3.</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273129" w:rsidRDefault="00AB5C79">
            <w:pPr>
              <w:rPr>
                <w:rFonts w:eastAsia="Times New Roman"/>
                <w:sz w:val="22"/>
                <w:szCs w:val="22"/>
              </w:rPr>
            </w:pPr>
            <w:r w:rsidRPr="00273129">
              <w:rPr>
                <w:rFonts w:eastAsia="Times New Roman"/>
                <w:sz w:val="22"/>
                <w:szCs w:val="22"/>
              </w:rPr>
              <w:t>Реквизиты отраслевого тарифного соглашения (дата утверждения, срок действия)</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504085" w:rsidRDefault="00AB5C79">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2B1921" w:rsidRDefault="00AB5C79">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2B1921" w:rsidRDefault="00AB5C79">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2B1921" w:rsidRDefault="00AB5C79">
            <w:pPr>
              <w:jc w:val="center"/>
              <w:rPr>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tcPr>
          <w:p w:rsidR="00AB5C79" w:rsidRPr="00D52F7E" w:rsidRDefault="00AB5C79">
            <w:pPr>
              <w:jc w:val="center"/>
              <w:rPr>
                <w:sz w:val="24"/>
                <w:szCs w:val="24"/>
              </w:rPr>
            </w:pPr>
          </w:p>
        </w:tc>
        <w:tc>
          <w:tcPr>
            <w:tcW w:w="2324" w:type="dxa"/>
            <w:gridSpan w:val="2"/>
            <w:tcBorders>
              <w:top w:val="single" w:sz="4" w:space="0" w:color="00000A"/>
              <w:left w:val="single" w:sz="4" w:space="0" w:color="00000A"/>
              <w:bottom w:val="single" w:sz="4" w:space="0" w:color="00000A"/>
              <w:right w:val="single" w:sz="4" w:space="0" w:color="00000A"/>
            </w:tcBorders>
          </w:tcPr>
          <w:p w:rsidR="00AB5C79" w:rsidRPr="00D52F7E" w:rsidRDefault="00AB5C79">
            <w:pPr>
              <w:jc w:val="center"/>
              <w:rPr>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AB5C79" w:rsidRPr="00D52F7E" w:rsidRDefault="00AB5C79">
            <w:pPr>
              <w:jc w:val="center"/>
              <w:rPr>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AB5C79" w:rsidRPr="00D52F7E" w:rsidRDefault="00AB5C79">
            <w:pPr>
              <w:jc w:val="center"/>
              <w:rPr>
                <w:sz w:val="24"/>
                <w:szCs w:val="24"/>
              </w:rPr>
            </w:pPr>
          </w:p>
        </w:tc>
      </w:tr>
      <w:tr w:rsidR="00AB5C79" w:rsidRPr="00D52F7E"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504085" w:rsidRDefault="00AB5C79">
            <w:pPr>
              <w:jc w:val="center"/>
              <w:rPr>
                <w:rFonts w:eastAsia="Times New Roman"/>
                <w:sz w:val="24"/>
                <w:szCs w:val="24"/>
              </w:rPr>
            </w:pP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504085" w:rsidRDefault="00AB5C79">
            <w:pPr>
              <w:rPr>
                <w:rFonts w:eastAsia="Times New Roman"/>
                <w:i/>
                <w:iCs/>
                <w:sz w:val="24"/>
                <w:szCs w:val="24"/>
              </w:rPr>
            </w:pPr>
            <w:proofErr w:type="spellStart"/>
            <w:r w:rsidRPr="00504085">
              <w:rPr>
                <w:rFonts w:eastAsia="Times New Roman"/>
                <w:i/>
                <w:iCs/>
                <w:sz w:val="24"/>
                <w:szCs w:val="24"/>
              </w:rPr>
              <w:t>Справочно</w:t>
            </w:r>
            <w:proofErr w:type="spellEnd"/>
            <w:r w:rsidRPr="00504085">
              <w:rPr>
                <w:rFonts w:eastAsia="Times New Roman"/>
                <w:i/>
                <w:iCs/>
                <w:sz w:val="24"/>
                <w:szCs w:val="24"/>
              </w:rPr>
              <w:t>:</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504085" w:rsidRDefault="00AB5C79">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2B1921" w:rsidRDefault="00AB5C79">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2B1921" w:rsidRDefault="00AB5C79">
            <w:pPr>
              <w:jc w:val="center"/>
              <w:rPr>
                <w:rFonts w:eastAsia="Times New Roman"/>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2B1921" w:rsidRDefault="00AB5C79">
            <w:pPr>
              <w:jc w:val="center"/>
              <w:rPr>
                <w:sz w:val="24"/>
                <w:szCs w:val="24"/>
                <w:highlight w:val="yellow"/>
              </w:rPr>
            </w:pPr>
          </w:p>
        </w:tc>
        <w:tc>
          <w:tcPr>
            <w:tcW w:w="2324" w:type="dxa"/>
            <w:tcBorders>
              <w:top w:val="single" w:sz="4" w:space="0" w:color="00000A"/>
              <w:left w:val="single" w:sz="4" w:space="0" w:color="00000A"/>
              <w:bottom w:val="single" w:sz="4" w:space="0" w:color="00000A"/>
              <w:right w:val="single" w:sz="4" w:space="0" w:color="00000A"/>
            </w:tcBorders>
          </w:tcPr>
          <w:p w:rsidR="00AB5C79" w:rsidRPr="00D52F7E" w:rsidRDefault="00AB5C79">
            <w:pPr>
              <w:jc w:val="center"/>
              <w:rPr>
                <w:sz w:val="24"/>
                <w:szCs w:val="24"/>
              </w:rPr>
            </w:pPr>
          </w:p>
        </w:tc>
        <w:tc>
          <w:tcPr>
            <w:tcW w:w="2324" w:type="dxa"/>
            <w:gridSpan w:val="2"/>
            <w:tcBorders>
              <w:top w:val="single" w:sz="4" w:space="0" w:color="00000A"/>
              <w:left w:val="single" w:sz="4" w:space="0" w:color="00000A"/>
              <w:bottom w:val="single" w:sz="4" w:space="0" w:color="00000A"/>
              <w:right w:val="single" w:sz="4" w:space="0" w:color="00000A"/>
            </w:tcBorders>
          </w:tcPr>
          <w:p w:rsidR="00AB5C79" w:rsidRPr="00D52F7E" w:rsidRDefault="00AB5C79">
            <w:pPr>
              <w:jc w:val="center"/>
              <w:rPr>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AB5C79" w:rsidRPr="00D52F7E" w:rsidRDefault="00AB5C79">
            <w:pPr>
              <w:jc w:val="center"/>
              <w:rPr>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AB5C79" w:rsidRPr="00D52F7E" w:rsidRDefault="00AB5C79">
            <w:pPr>
              <w:jc w:val="center"/>
              <w:rPr>
                <w:sz w:val="24"/>
                <w:szCs w:val="24"/>
              </w:rPr>
            </w:pPr>
          </w:p>
        </w:tc>
      </w:tr>
      <w:tr w:rsidR="00050BDE" w:rsidRPr="00D52F7E"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50BDE" w:rsidRPr="00504085" w:rsidRDefault="00050BDE">
            <w:pPr>
              <w:jc w:val="center"/>
              <w:rPr>
                <w:rFonts w:eastAsia="Times New Roman"/>
                <w:sz w:val="24"/>
                <w:szCs w:val="24"/>
              </w:rPr>
            </w:pP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50BDE" w:rsidRPr="00504085" w:rsidRDefault="00050BDE">
            <w:pPr>
              <w:rPr>
                <w:rFonts w:eastAsia="Times New Roman"/>
                <w:sz w:val="24"/>
                <w:szCs w:val="24"/>
              </w:rPr>
            </w:pPr>
            <w:r w:rsidRPr="00504085">
              <w:rPr>
                <w:rFonts w:eastAsia="Times New Roman"/>
                <w:sz w:val="24"/>
                <w:szCs w:val="24"/>
              </w:rPr>
              <w:t xml:space="preserve">Уставный капитал (складочный капитал, уставный </w:t>
            </w:r>
            <w:r w:rsidRPr="00504085">
              <w:rPr>
                <w:rFonts w:eastAsia="Times New Roman"/>
                <w:sz w:val="24"/>
                <w:szCs w:val="24"/>
              </w:rPr>
              <w:lastRenderedPageBreak/>
              <w:t>фонд, вклады товарищей)</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50BDE" w:rsidRPr="00504085" w:rsidRDefault="00050BDE">
            <w:pPr>
              <w:jc w:val="center"/>
              <w:rPr>
                <w:rFonts w:eastAsia="Times New Roman"/>
                <w:sz w:val="24"/>
                <w:szCs w:val="24"/>
              </w:rPr>
            </w:pPr>
            <w:r w:rsidRPr="00504085">
              <w:rPr>
                <w:rFonts w:eastAsia="Times New Roman"/>
                <w:sz w:val="24"/>
                <w:szCs w:val="24"/>
              </w:rPr>
              <w:lastRenderedPageBreak/>
              <w:t>тыс. рублей</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50BDE" w:rsidRPr="00050BDE" w:rsidRDefault="00050BDE" w:rsidP="00EB4A75">
            <w:pPr>
              <w:jc w:val="center"/>
              <w:rPr>
                <w:rFonts w:eastAsia="Times New Roman"/>
                <w:sz w:val="24"/>
                <w:szCs w:val="24"/>
              </w:rPr>
            </w:pPr>
            <w:r w:rsidRPr="00050BDE">
              <w:rPr>
                <w:rFonts w:eastAsia="Times New Roman"/>
                <w:sz w:val="24"/>
                <w:szCs w:val="24"/>
              </w:rPr>
              <w:t>250000</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50BDE" w:rsidRPr="00050BDE" w:rsidRDefault="00050BDE" w:rsidP="00EB4A75">
            <w:pPr>
              <w:jc w:val="center"/>
              <w:rPr>
                <w:rFonts w:eastAsia="Times New Roman"/>
                <w:sz w:val="24"/>
                <w:szCs w:val="24"/>
              </w:rPr>
            </w:pPr>
            <w:r w:rsidRPr="00050BDE">
              <w:rPr>
                <w:rFonts w:eastAsia="Times New Roman"/>
                <w:sz w:val="24"/>
                <w:szCs w:val="24"/>
              </w:rPr>
              <w:t>250000</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50BDE" w:rsidRPr="002B1921" w:rsidRDefault="00050BDE" w:rsidP="00EB4A75">
            <w:pPr>
              <w:jc w:val="center"/>
              <w:rPr>
                <w:sz w:val="24"/>
                <w:szCs w:val="24"/>
                <w:highlight w:val="yellow"/>
              </w:rPr>
            </w:pPr>
            <w:r w:rsidRPr="00050BDE">
              <w:rPr>
                <w:sz w:val="24"/>
                <w:szCs w:val="24"/>
              </w:rPr>
              <w:t>1000000</w:t>
            </w:r>
          </w:p>
        </w:tc>
        <w:tc>
          <w:tcPr>
            <w:tcW w:w="2324" w:type="dxa"/>
            <w:tcBorders>
              <w:top w:val="single" w:sz="4" w:space="0" w:color="00000A"/>
              <w:left w:val="single" w:sz="4" w:space="0" w:color="00000A"/>
              <w:bottom w:val="single" w:sz="4" w:space="0" w:color="00000A"/>
              <w:right w:val="single" w:sz="4" w:space="0" w:color="00000A"/>
            </w:tcBorders>
            <w:vAlign w:val="center"/>
          </w:tcPr>
          <w:p w:rsidR="00050BDE" w:rsidRDefault="00050BDE" w:rsidP="00050BDE">
            <w:pPr>
              <w:jc w:val="center"/>
            </w:pPr>
            <w:r w:rsidRPr="00312E11">
              <w:rPr>
                <w:sz w:val="24"/>
                <w:szCs w:val="24"/>
              </w:rPr>
              <w:t>1000000</w:t>
            </w:r>
          </w:p>
        </w:tc>
        <w:tc>
          <w:tcPr>
            <w:tcW w:w="2324" w:type="dxa"/>
            <w:gridSpan w:val="2"/>
            <w:tcBorders>
              <w:top w:val="single" w:sz="4" w:space="0" w:color="00000A"/>
              <w:left w:val="single" w:sz="4" w:space="0" w:color="00000A"/>
              <w:bottom w:val="single" w:sz="4" w:space="0" w:color="00000A"/>
              <w:right w:val="single" w:sz="4" w:space="0" w:color="00000A"/>
            </w:tcBorders>
            <w:vAlign w:val="center"/>
          </w:tcPr>
          <w:p w:rsidR="00050BDE" w:rsidRDefault="00050BDE" w:rsidP="00050BDE">
            <w:pPr>
              <w:jc w:val="center"/>
            </w:pPr>
            <w:r w:rsidRPr="00312E11">
              <w:rPr>
                <w:sz w:val="24"/>
                <w:szCs w:val="24"/>
              </w:rPr>
              <w:t>1000000</w:t>
            </w:r>
          </w:p>
        </w:tc>
        <w:tc>
          <w:tcPr>
            <w:tcW w:w="2324" w:type="dxa"/>
            <w:tcBorders>
              <w:top w:val="single" w:sz="4" w:space="0" w:color="00000A"/>
              <w:left w:val="single" w:sz="4" w:space="0" w:color="00000A"/>
              <w:bottom w:val="single" w:sz="4" w:space="0" w:color="00000A"/>
              <w:right w:val="single" w:sz="4" w:space="0" w:color="00000A"/>
            </w:tcBorders>
            <w:vAlign w:val="center"/>
          </w:tcPr>
          <w:p w:rsidR="00050BDE" w:rsidRDefault="00050BDE" w:rsidP="00050BDE">
            <w:pPr>
              <w:jc w:val="center"/>
            </w:pPr>
            <w:r w:rsidRPr="00312E11">
              <w:rPr>
                <w:sz w:val="24"/>
                <w:szCs w:val="24"/>
              </w:rPr>
              <w:t>1000000</w:t>
            </w:r>
          </w:p>
        </w:tc>
        <w:tc>
          <w:tcPr>
            <w:tcW w:w="2324" w:type="dxa"/>
            <w:tcBorders>
              <w:top w:val="single" w:sz="4" w:space="0" w:color="00000A"/>
              <w:left w:val="single" w:sz="4" w:space="0" w:color="00000A"/>
              <w:bottom w:val="single" w:sz="4" w:space="0" w:color="00000A"/>
              <w:right w:val="single" w:sz="4" w:space="0" w:color="00000A"/>
            </w:tcBorders>
            <w:vAlign w:val="center"/>
          </w:tcPr>
          <w:p w:rsidR="00050BDE" w:rsidRDefault="00050BDE" w:rsidP="00050BDE">
            <w:pPr>
              <w:jc w:val="center"/>
            </w:pPr>
            <w:r w:rsidRPr="00312E11">
              <w:rPr>
                <w:sz w:val="24"/>
                <w:szCs w:val="24"/>
              </w:rPr>
              <w:t>1000000</w:t>
            </w:r>
          </w:p>
        </w:tc>
      </w:tr>
      <w:tr w:rsidR="00AB5C79" w:rsidRPr="00156FED" w:rsidTr="00676583">
        <w:trPr>
          <w:trHeight w:val="20"/>
        </w:trPr>
        <w:tc>
          <w:tcPr>
            <w:tcW w:w="7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504085" w:rsidRDefault="00AB5C79">
            <w:pPr>
              <w:jc w:val="center"/>
              <w:rPr>
                <w:rFonts w:eastAsia="Times New Roman"/>
                <w:sz w:val="24"/>
                <w:szCs w:val="24"/>
              </w:rPr>
            </w:pPr>
            <w:r w:rsidRPr="00504085">
              <w:rPr>
                <w:rFonts w:eastAsia="Times New Roman"/>
                <w:sz w:val="24"/>
                <w:szCs w:val="24"/>
              </w:rPr>
              <w:t> </w:t>
            </w:r>
          </w:p>
        </w:tc>
        <w:tc>
          <w:tcPr>
            <w:tcW w:w="23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504085" w:rsidRDefault="00AB5C79">
            <w:pPr>
              <w:rPr>
                <w:rFonts w:eastAsia="Times New Roman"/>
                <w:sz w:val="24"/>
                <w:szCs w:val="24"/>
              </w:rPr>
            </w:pPr>
            <w:r w:rsidRPr="00504085">
              <w:rPr>
                <w:rFonts w:eastAsia="Times New Roman"/>
                <w:sz w:val="24"/>
                <w:szCs w:val="24"/>
              </w:rPr>
              <w:t>Анализ финансовой устойчивости по величине излишка (недостатка) собственных оборотных средств</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504085" w:rsidRDefault="00AB5C79">
            <w:pPr>
              <w:jc w:val="center"/>
              <w:rPr>
                <w:rFonts w:eastAsia="Times New Roman"/>
                <w:sz w:val="24"/>
                <w:szCs w:val="24"/>
              </w:rPr>
            </w:pPr>
            <w:r w:rsidRPr="00504085">
              <w:rPr>
                <w:rFonts w:eastAsia="Times New Roman"/>
                <w:sz w:val="24"/>
                <w:szCs w:val="24"/>
              </w:rPr>
              <w:t>тыс. рублей</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CE66BB" w:rsidRDefault="00AB5C79">
            <w:pPr>
              <w:jc w:val="center"/>
              <w:rPr>
                <w:rFonts w:eastAsia="Times New Roman"/>
                <w:sz w:val="24"/>
                <w:szCs w:val="24"/>
              </w:rPr>
            </w:pPr>
            <w:r w:rsidRPr="00CE66BB">
              <w:rPr>
                <w:rFonts w:eastAsia="Times New Roman"/>
                <w:sz w:val="24"/>
                <w:szCs w:val="24"/>
              </w:rPr>
              <w:t> </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156FED" w:rsidRDefault="00AB5C79">
            <w:pPr>
              <w:jc w:val="center"/>
              <w:rPr>
                <w:rFonts w:eastAsia="Times New Roman"/>
                <w:sz w:val="24"/>
                <w:szCs w:val="24"/>
              </w:rPr>
            </w:pPr>
            <w:r w:rsidRPr="00156FED">
              <w:rPr>
                <w:rFonts w:eastAsia="Times New Roman"/>
                <w:sz w:val="24"/>
                <w:szCs w:val="24"/>
              </w:rPr>
              <w:t> </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5C79" w:rsidRPr="00156FED" w:rsidRDefault="00AB5C79">
            <w:pPr>
              <w:jc w:val="center"/>
              <w:rPr>
                <w:rFonts w:eastAsia="Times New Roman"/>
                <w:sz w:val="24"/>
                <w:szCs w:val="24"/>
              </w:rPr>
            </w:pPr>
            <w:r w:rsidRPr="00156FED">
              <w:rPr>
                <w:rFonts w:eastAsia="Times New Roman"/>
                <w:sz w:val="24"/>
                <w:szCs w:val="24"/>
              </w:rPr>
              <w:t> </w:t>
            </w:r>
          </w:p>
        </w:tc>
        <w:tc>
          <w:tcPr>
            <w:tcW w:w="2324" w:type="dxa"/>
            <w:tcBorders>
              <w:top w:val="single" w:sz="4" w:space="0" w:color="00000A"/>
              <w:left w:val="single" w:sz="4" w:space="0" w:color="00000A"/>
              <w:bottom w:val="single" w:sz="4" w:space="0" w:color="00000A"/>
              <w:right w:val="single" w:sz="4" w:space="0" w:color="00000A"/>
            </w:tcBorders>
          </w:tcPr>
          <w:p w:rsidR="00AB5C79" w:rsidRPr="00156FED" w:rsidRDefault="00AB5C79">
            <w:pPr>
              <w:jc w:val="center"/>
              <w:rPr>
                <w:rFonts w:eastAsia="Times New Roman"/>
                <w:sz w:val="24"/>
                <w:szCs w:val="24"/>
              </w:rPr>
            </w:pPr>
          </w:p>
        </w:tc>
        <w:tc>
          <w:tcPr>
            <w:tcW w:w="2324" w:type="dxa"/>
            <w:gridSpan w:val="2"/>
            <w:tcBorders>
              <w:top w:val="single" w:sz="4" w:space="0" w:color="00000A"/>
              <w:left w:val="single" w:sz="4" w:space="0" w:color="00000A"/>
              <w:bottom w:val="single" w:sz="4" w:space="0" w:color="00000A"/>
              <w:right w:val="single" w:sz="4" w:space="0" w:color="00000A"/>
            </w:tcBorders>
          </w:tcPr>
          <w:p w:rsidR="00AB5C79" w:rsidRPr="00156FED" w:rsidRDefault="00AB5C79">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AB5C79" w:rsidRPr="00156FED" w:rsidRDefault="00AB5C79">
            <w:pPr>
              <w:jc w:val="center"/>
              <w:rPr>
                <w:rFonts w:eastAsia="Times New Roman"/>
                <w:sz w:val="24"/>
                <w:szCs w:val="24"/>
              </w:rPr>
            </w:pPr>
          </w:p>
        </w:tc>
        <w:tc>
          <w:tcPr>
            <w:tcW w:w="2324" w:type="dxa"/>
            <w:tcBorders>
              <w:top w:val="single" w:sz="4" w:space="0" w:color="00000A"/>
              <w:left w:val="single" w:sz="4" w:space="0" w:color="00000A"/>
              <w:bottom w:val="single" w:sz="4" w:space="0" w:color="00000A"/>
              <w:right w:val="single" w:sz="4" w:space="0" w:color="00000A"/>
            </w:tcBorders>
          </w:tcPr>
          <w:p w:rsidR="00AB5C79" w:rsidRPr="00156FED" w:rsidRDefault="00AB5C79">
            <w:pPr>
              <w:jc w:val="center"/>
              <w:rPr>
                <w:rFonts w:eastAsia="Times New Roman"/>
                <w:sz w:val="24"/>
                <w:szCs w:val="24"/>
              </w:rPr>
            </w:pPr>
          </w:p>
        </w:tc>
      </w:tr>
      <w:tr w:rsidR="00676583" w:rsidRPr="00504085" w:rsidTr="004A1625">
        <w:trPr>
          <w:gridAfter w:val="3"/>
          <w:wAfter w:w="5193" w:type="dxa"/>
          <w:trHeight w:val="390"/>
        </w:trPr>
        <w:tc>
          <w:tcPr>
            <w:tcW w:w="15593" w:type="dxa"/>
            <w:gridSpan w:val="8"/>
            <w:shd w:val="clear" w:color="auto" w:fill="auto"/>
            <w:vAlign w:val="bottom"/>
          </w:tcPr>
          <w:p w:rsidR="00676583" w:rsidRPr="00504085" w:rsidRDefault="00676583" w:rsidP="004A1625">
            <w:pPr>
              <w:rPr>
                <w:rFonts w:eastAsia="Times New Roman"/>
              </w:rPr>
            </w:pPr>
            <w:r w:rsidRPr="00504085">
              <w:rPr>
                <w:rFonts w:eastAsia="Times New Roman"/>
              </w:rPr>
              <w:t>_____</w:t>
            </w:r>
            <w:r w:rsidRPr="00504085">
              <w:rPr>
                <w:rFonts w:eastAsia="Times New Roman"/>
                <w:vertAlign w:val="superscript"/>
              </w:rPr>
              <w:t>1</w:t>
            </w:r>
            <w:r w:rsidRPr="00504085">
              <w:rPr>
                <w:rFonts w:eastAsia="Times New Roman"/>
              </w:rPr>
              <w:t>_Базовый период - год, предшествующий расчетному периоду регулирования.</w:t>
            </w:r>
          </w:p>
        </w:tc>
      </w:tr>
      <w:tr w:rsidR="00676583" w:rsidRPr="00504085" w:rsidTr="004A1625">
        <w:trPr>
          <w:gridAfter w:val="3"/>
          <w:wAfter w:w="5193" w:type="dxa"/>
          <w:trHeight w:val="315"/>
        </w:trPr>
        <w:tc>
          <w:tcPr>
            <w:tcW w:w="15593" w:type="dxa"/>
            <w:gridSpan w:val="8"/>
            <w:shd w:val="clear" w:color="auto" w:fill="auto"/>
            <w:vAlign w:val="bottom"/>
          </w:tcPr>
          <w:p w:rsidR="00676583" w:rsidRPr="00504085" w:rsidRDefault="00676583" w:rsidP="004A1625">
            <w:pPr>
              <w:rPr>
                <w:rFonts w:eastAsia="Times New Roman"/>
              </w:rPr>
            </w:pPr>
            <w:r w:rsidRPr="00504085">
              <w:rPr>
                <w:rFonts w:eastAsia="Times New Roman"/>
              </w:rPr>
              <w:t>_____</w:t>
            </w:r>
            <w:r w:rsidRPr="00504085">
              <w:rPr>
                <w:rFonts w:eastAsia="Times New Roman"/>
                <w:vertAlign w:val="superscript"/>
              </w:rPr>
              <w:t>2</w:t>
            </w:r>
            <w:r w:rsidRPr="00504085">
              <w:rPr>
                <w:rFonts w:eastAsia="Times New Roman"/>
              </w:rPr>
              <w:t>_Заполняются организацией, осуществляющей оперативно-диспетчерское управление в электроэнергетике.</w:t>
            </w:r>
          </w:p>
        </w:tc>
      </w:tr>
      <w:tr w:rsidR="00684B59" w:rsidRPr="00504085" w:rsidTr="00676583">
        <w:trPr>
          <w:gridAfter w:val="3"/>
          <w:wAfter w:w="5193" w:type="dxa"/>
          <w:trHeight w:val="315"/>
        </w:trPr>
        <w:tc>
          <w:tcPr>
            <w:tcW w:w="15593" w:type="dxa"/>
            <w:gridSpan w:val="8"/>
            <w:shd w:val="clear" w:color="auto" w:fill="auto"/>
            <w:vAlign w:val="bottom"/>
          </w:tcPr>
          <w:p w:rsidR="00684B59" w:rsidRPr="00504085" w:rsidRDefault="00684B59" w:rsidP="004A1625">
            <w:pPr>
              <w:rPr>
                <w:rFonts w:eastAsia="Times New Roman"/>
              </w:rPr>
            </w:pPr>
            <w:r w:rsidRPr="00504085">
              <w:rPr>
                <w:rFonts w:eastAsia="Times New Roman"/>
              </w:rPr>
              <w:t>_____</w:t>
            </w:r>
            <w:r w:rsidRPr="00504085">
              <w:rPr>
                <w:rFonts w:eastAsia="Times New Roman"/>
                <w:vertAlign w:val="superscript"/>
              </w:rPr>
              <w:t>3</w:t>
            </w:r>
            <w:r w:rsidRPr="00504085">
              <w:rPr>
                <w:rFonts w:eastAsia="Times New Roman"/>
              </w:rPr>
              <w:t>_Заполняются сетевыми организациями, осуществляющими передачу электрической энергии (мощности) по электрическим сетям.</w:t>
            </w:r>
          </w:p>
        </w:tc>
      </w:tr>
      <w:tr w:rsidR="00676583" w:rsidRPr="00504085" w:rsidTr="004A1625">
        <w:trPr>
          <w:gridAfter w:val="3"/>
          <w:wAfter w:w="5193" w:type="dxa"/>
          <w:trHeight w:val="315"/>
        </w:trPr>
        <w:tc>
          <w:tcPr>
            <w:tcW w:w="15593" w:type="dxa"/>
            <w:gridSpan w:val="8"/>
            <w:shd w:val="clear" w:color="auto" w:fill="auto"/>
            <w:vAlign w:val="bottom"/>
          </w:tcPr>
          <w:p w:rsidR="00676583" w:rsidRPr="00504085" w:rsidRDefault="00676583" w:rsidP="004A1625">
            <w:pPr>
              <w:rPr>
                <w:rFonts w:eastAsia="Times New Roman"/>
              </w:rPr>
            </w:pPr>
            <w:r w:rsidRPr="00504085">
              <w:rPr>
                <w:rFonts w:eastAsia="Times New Roman"/>
              </w:rPr>
              <w:t>_____</w:t>
            </w:r>
            <w:r w:rsidRPr="00504085">
              <w:rPr>
                <w:rFonts w:eastAsia="Times New Roman"/>
                <w:vertAlign w:val="superscript"/>
              </w:rPr>
              <w:t>4</w:t>
            </w:r>
            <w:r w:rsidRPr="00504085">
              <w:rPr>
                <w:rFonts w:eastAsia="Times New Roman"/>
              </w:rPr>
              <w:t>_Заполняются коммерческим оператором оптового рынка электрической энергии (мощности).</w:t>
            </w:r>
          </w:p>
        </w:tc>
      </w:tr>
    </w:tbl>
    <w:p w:rsidR="004C10A4" w:rsidRPr="00504085" w:rsidRDefault="004C10A4">
      <w:pPr>
        <w:rPr>
          <w:sz w:val="24"/>
          <w:szCs w:val="24"/>
        </w:rPr>
      </w:pPr>
    </w:p>
    <w:p w:rsidR="004C10A4" w:rsidRPr="00504085" w:rsidRDefault="007B3541">
      <w:pPr>
        <w:rPr>
          <w:rFonts w:eastAsia="Times New Roman"/>
          <w:sz w:val="24"/>
          <w:szCs w:val="24"/>
        </w:rPr>
      </w:pPr>
      <w:r w:rsidRPr="00504085">
        <w:br w:type="page"/>
      </w:r>
    </w:p>
    <w:p w:rsidR="004C10A4" w:rsidRPr="00676583" w:rsidRDefault="007B3541" w:rsidP="00676583">
      <w:pPr>
        <w:ind w:firstLine="723"/>
        <w:rPr>
          <w:rFonts w:eastAsia="Times New Roman"/>
          <w:sz w:val="28"/>
          <w:szCs w:val="28"/>
        </w:rPr>
      </w:pPr>
      <w:r w:rsidRPr="00676583">
        <w:rPr>
          <w:rFonts w:eastAsia="Times New Roman"/>
          <w:b/>
          <w:sz w:val="28"/>
          <w:szCs w:val="28"/>
        </w:rPr>
        <w:lastRenderedPageBreak/>
        <w:t>Приложение № 5</w:t>
      </w:r>
      <w:r w:rsidRPr="00676583">
        <w:rPr>
          <w:rFonts w:eastAsia="Times New Roman"/>
          <w:b/>
          <w:sz w:val="28"/>
          <w:szCs w:val="28"/>
        </w:rPr>
        <w:br/>
        <w:t>к предложению о размере цен (тарифов),</w:t>
      </w:r>
      <w:r w:rsidR="00676583" w:rsidRPr="00676583">
        <w:rPr>
          <w:rFonts w:eastAsia="Times New Roman"/>
          <w:b/>
          <w:sz w:val="28"/>
          <w:szCs w:val="28"/>
        </w:rPr>
        <w:t xml:space="preserve"> </w:t>
      </w:r>
      <w:r w:rsidRPr="00676583">
        <w:rPr>
          <w:rFonts w:eastAsia="Times New Roman"/>
          <w:b/>
          <w:sz w:val="28"/>
          <w:szCs w:val="28"/>
        </w:rPr>
        <w:t>долгосрочных параметров регулирования</w:t>
      </w:r>
    </w:p>
    <w:p w:rsidR="004C10A4" w:rsidRPr="00676583" w:rsidRDefault="004C10A4">
      <w:pPr>
        <w:tabs>
          <w:tab w:val="left" w:pos="916"/>
          <w:tab w:val="left" w:pos="5650"/>
          <w:tab w:val="left" w:pos="7435"/>
          <w:tab w:val="left" w:pos="8700"/>
          <w:tab w:val="left" w:pos="9965"/>
          <w:tab w:val="left" w:pos="11230"/>
          <w:tab w:val="left" w:pos="12495"/>
          <w:tab w:val="left" w:pos="13846"/>
        </w:tabs>
        <w:ind w:left="93"/>
        <w:rPr>
          <w:rFonts w:eastAsia="Times New Roman"/>
          <w:sz w:val="28"/>
          <w:szCs w:val="28"/>
        </w:rPr>
      </w:pPr>
    </w:p>
    <w:tbl>
      <w:tblPr>
        <w:tblW w:w="14440" w:type="dxa"/>
        <w:tblInd w:w="93" w:type="dxa"/>
        <w:tblLook w:val="04A0" w:firstRow="1" w:lastRow="0" w:firstColumn="1" w:lastColumn="0" w:noHBand="0" w:noVBand="1"/>
      </w:tblPr>
      <w:tblGrid>
        <w:gridCol w:w="14440"/>
      </w:tblGrid>
      <w:tr w:rsidR="004C10A4">
        <w:trPr>
          <w:trHeight w:val="330"/>
        </w:trPr>
        <w:tc>
          <w:tcPr>
            <w:tcW w:w="14440" w:type="dxa"/>
            <w:shd w:val="clear" w:color="auto" w:fill="auto"/>
            <w:vAlign w:val="bottom"/>
          </w:tcPr>
          <w:p w:rsidR="004C10A4" w:rsidRDefault="007B3541">
            <w:pPr>
              <w:jc w:val="center"/>
              <w:rPr>
                <w:rFonts w:eastAsia="Times New Roman"/>
                <w:sz w:val="26"/>
                <w:szCs w:val="26"/>
              </w:rPr>
            </w:pPr>
            <w:r>
              <w:rPr>
                <w:rFonts w:eastAsia="Times New Roman"/>
                <w:sz w:val="26"/>
                <w:szCs w:val="26"/>
              </w:rPr>
              <w:t>Раздел 3. Цены (тарифы) по регулируемым видам деятельности организации ООО «</w:t>
            </w:r>
            <w:proofErr w:type="spellStart"/>
            <w:r>
              <w:rPr>
                <w:rFonts w:eastAsia="Times New Roman"/>
                <w:sz w:val="26"/>
                <w:szCs w:val="26"/>
              </w:rPr>
              <w:t>ЭнергоСеть</w:t>
            </w:r>
            <w:proofErr w:type="spellEnd"/>
            <w:r>
              <w:rPr>
                <w:rFonts w:eastAsia="Times New Roman"/>
                <w:sz w:val="26"/>
                <w:szCs w:val="26"/>
              </w:rPr>
              <w:t>»</w:t>
            </w:r>
          </w:p>
        </w:tc>
      </w:tr>
    </w:tbl>
    <w:p w:rsidR="004C10A4" w:rsidRDefault="004C10A4">
      <w:pPr>
        <w:rPr>
          <w:rFonts w:eastAsia="Times New Roman"/>
          <w:sz w:val="24"/>
          <w:szCs w:val="24"/>
        </w:rPr>
      </w:pPr>
    </w:p>
    <w:tbl>
      <w:tblPr>
        <w:tblW w:w="25658" w:type="dxa"/>
        <w:tblInd w:w="-318" w:type="dxa"/>
        <w:tblBorders>
          <w:top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813"/>
        <w:gridCol w:w="5038"/>
        <w:gridCol w:w="1402"/>
        <w:gridCol w:w="1303"/>
        <w:gridCol w:w="1264"/>
        <w:gridCol w:w="1379"/>
        <w:gridCol w:w="1418"/>
        <w:gridCol w:w="1304"/>
        <w:gridCol w:w="1247"/>
        <w:gridCol w:w="57"/>
        <w:gridCol w:w="1304"/>
        <w:gridCol w:w="1304"/>
        <w:gridCol w:w="29"/>
        <w:gridCol w:w="1275"/>
        <w:gridCol w:w="1276"/>
        <w:gridCol w:w="28"/>
        <w:gridCol w:w="1304"/>
        <w:gridCol w:w="1304"/>
        <w:gridCol w:w="57"/>
        <w:gridCol w:w="1247"/>
        <w:gridCol w:w="1305"/>
      </w:tblGrid>
      <w:tr w:rsidR="00676583" w:rsidTr="004A1625">
        <w:trPr>
          <w:trHeight w:val="1403"/>
        </w:trPr>
        <w:tc>
          <w:tcPr>
            <w:tcW w:w="813" w:type="dxa"/>
            <w:vMerge w:val="restart"/>
            <w:tcBorders>
              <w:top w:val="single" w:sz="4" w:space="0" w:color="00000A"/>
              <w:bottom w:val="single" w:sz="4" w:space="0" w:color="00000A"/>
              <w:right w:val="single" w:sz="4" w:space="0" w:color="00000A"/>
            </w:tcBorders>
            <w:shd w:val="clear" w:color="auto" w:fill="auto"/>
            <w:vAlign w:val="center"/>
          </w:tcPr>
          <w:p w:rsidR="00676583" w:rsidRDefault="00676583">
            <w:pPr>
              <w:jc w:val="center"/>
              <w:rPr>
                <w:rFonts w:eastAsia="Times New Roman"/>
                <w:color w:val="000000"/>
                <w:sz w:val="22"/>
                <w:szCs w:val="22"/>
              </w:rPr>
            </w:pPr>
            <w:bookmarkStart w:id="3" w:name="RANGE!A8:F45"/>
            <w:r>
              <w:rPr>
                <w:rFonts w:eastAsia="Times New Roman"/>
                <w:color w:val="000000"/>
                <w:sz w:val="22"/>
                <w:szCs w:val="22"/>
              </w:rPr>
              <w:t xml:space="preserve">№ </w:t>
            </w:r>
            <w:bookmarkEnd w:id="3"/>
            <w:r>
              <w:rPr>
                <w:rFonts w:eastAsia="Times New Roman"/>
                <w:color w:val="000000"/>
                <w:sz w:val="22"/>
                <w:szCs w:val="22"/>
              </w:rPr>
              <w:br/>
              <w:t>п/п</w:t>
            </w:r>
          </w:p>
        </w:tc>
        <w:tc>
          <w:tcPr>
            <w:tcW w:w="503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76583" w:rsidRDefault="00676583">
            <w:pPr>
              <w:jc w:val="center"/>
              <w:rPr>
                <w:rFonts w:eastAsia="Times New Roman"/>
                <w:color w:val="000000"/>
                <w:sz w:val="22"/>
                <w:szCs w:val="22"/>
              </w:rPr>
            </w:pPr>
            <w:r>
              <w:rPr>
                <w:rFonts w:eastAsia="Times New Roman"/>
                <w:color w:val="000000"/>
                <w:sz w:val="22"/>
                <w:szCs w:val="22"/>
              </w:rPr>
              <w:t>Наименование показателей</w:t>
            </w:r>
          </w:p>
        </w:tc>
        <w:tc>
          <w:tcPr>
            <w:tcW w:w="140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76583" w:rsidRDefault="00676583">
            <w:pPr>
              <w:jc w:val="center"/>
              <w:rPr>
                <w:rFonts w:eastAsia="Times New Roman"/>
                <w:color w:val="000000"/>
                <w:sz w:val="22"/>
                <w:szCs w:val="22"/>
              </w:rPr>
            </w:pPr>
            <w:r>
              <w:rPr>
                <w:rFonts w:eastAsia="Times New Roman"/>
                <w:color w:val="000000"/>
                <w:sz w:val="22"/>
                <w:szCs w:val="22"/>
              </w:rPr>
              <w:t>Единица изменения</w:t>
            </w:r>
          </w:p>
        </w:tc>
        <w:tc>
          <w:tcPr>
            <w:tcW w:w="2567" w:type="dxa"/>
            <w:gridSpan w:val="2"/>
            <w:tcBorders>
              <w:top w:val="single" w:sz="4" w:space="0" w:color="00000A"/>
              <w:bottom w:val="single" w:sz="4" w:space="0" w:color="00000A"/>
              <w:right w:val="single" w:sz="4" w:space="0" w:color="00000A"/>
            </w:tcBorders>
            <w:shd w:val="clear" w:color="auto" w:fill="auto"/>
            <w:vAlign w:val="center"/>
          </w:tcPr>
          <w:p w:rsidR="00676583" w:rsidRPr="00504085" w:rsidRDefault="00676583" w:rsidP="006C4C41">
            <w:pPr>
              <w:jc w:val="center"/>
              <w:rPr>
                <w:rFonts w:eastAsia="Times New Roman"/>
                <w:sz w:val="22"/>
                <w:szCs w:val="22"/>
              </w:rPr>
            </w:pPr>
            <w:r w:rsidRPr="00504085">
              <w:rPr>
                <w:rFonts w:eastAsia="Times New Roman"/>
                <w:sz w:val="22"/>
                <w:szCs w:val="22"/>
              </w:rPr>
              <w:t>Фактические показатели за год, предшествующий базовому периоду (201</w:t>
            </w:r>
            <w:r>
              <w:rPr>
                <w:rFonts w:eastAsia="Times New Roman"/>
                <w:sz w:val="22"/>
                <w:szCs w:val="22"/>
              </w:rPr>
              <w:t>8</w:t>
            </w:r>
            <w:r w:rsidRPr="00504085">
              <w:rPr>
                <w:rFonts w:eastAsia="Times New Roman"/>
                <w:sz w:val="22"/>
                <w:szCs w:val="22"/>
              </w:rPr>
              <w:t>)</w:t>
            </w:r>
          </w:p>
        </w:tc>
        <w:tc>
          <w:tcPr>
            <w:tcW w:w="2797" w:type="dxa"/>
            <w:gridSpan w:val="2"/>
            <w:tcBorders>
              <w:top w:val="single" w:sz="4" w:space="0" w:color="00000A"/>
              <w:bottom w:val="single" w:sz="4" w:space="0" w:color="00000A"/>
              <w:right w:val="single" w:sz="4" w:space="0" w:color="00000A"/>
            </w:tcBorders>
            <w:shd w:val="clear" w:color="auto" w:fill="auto"/>
            <w:vAlign w:val="center"/>
          </w:tcPr>
          <w:p w:rsidR="00676583" w:rsidRPr="00504085" w:rsidRDefault="00676583" w:rsidP="006C4C41">
            <w:pPr>
              <w:jc w:val="center"/>
              <w:rPr>
                <w:rFonts w:eastAsia="Times New Roman"/>
                <w:sz w:val="22"/>
                <w:szCs w:val="22"/>
              </w:rPr>
            </w:pPr>
            <w:r w:rsidRPr="00504085">
              <w:rPr>
                <w:rFonts w:eastAsia="Times New Roman"/>
                <w:sz w:val="22"/>
                <w:szCs w:val="22"/>
              </w:rPr>
              <w:t>Показатели, утвержденные на базовый период * (201</w:t>
            </w:r>
            <w:r>
              <w:rPr>
                <w:rFonts w:eastAsia="Times New Roman"/>
                <w:sz w:val="22"/>
                <w:szCs w:val="22"/>
              </w:rPr>
              <w:t>9</w:t>
            </w:r>
            <w:r w:rsidRPr="00504085">
              <w:rPr>
                <w:rFonts w:eastAsia="Times New Roman"/>
                <w:sz w:val="22"/>
                <w:szCs w:val="22"/>
              </w:rPr>
              <w:t>)</w:t>
            </w:r>
          </w:p>
        </w:tc>
        <w:tc>
          <w:tcPr>
            <w:tcW w:w="2551" w:type="dxa"/>
            <w:gridSpan w:val="2"/>
            <w:tcBorders>
              <w:top w:val="single" w:sz="4" w:space="0" w:color="00000A"/>
              <w:bottom w:val="single" w:sz="4" w:space="0" w:color="00000A"/>
              <w:right w:val="single" w:sz="4" w:space="0" w:color="00000A"/>
            </w:tcBorders>
            <w:shd w:val="clear" w:color="auto" w:fill="auto"/>
            <w:vAlign w:val="center"/>
          </w:tcPr>
          <w:p w:rsidR="00676583" w:rsidRPr="00504085" w:rsidRDefault="00676583" w:rsidP="00676583">
            <w:pPr>
              <w:jc w:val="center"/>
              <w:rPr>
                <w:rFonts w:eastAsia="Times New Roman"/>
                <w:sz w:val="22"/>
                <w:szCs w:val="22"/>
              </w:rPr>
            </w:pPr>
            <w:r w:rsidRPr="00504085">
              <w:rPr>
                <w:rFonts w:eastAsia="Times New Roman"/>
                <w:sz w:val="22"/>
                <w:szCs w:val="22"/>
              </w:rPr>
              <w:t>Предложения на расчетный период регулирования (20</w:t>
            </w:r>
            <w:r>
              <w:rPr>
                <w:rFonts w:eastAsia="Times New Roman"/>
                <w:sz w:val="22"/>
                <w:szCs w:val="22"/>
              </w:rPr>
              <w:t>20</w:t>
            </w:r>
            <w:r w:rsidRPr="00504085">
              <w:rPr>
                <w:rFonts w:eastAsia="Times New Roman"/>
                <w:sz w:val="22"/>
                <w:szCs w:val="22"/>
              </w:rPr>
              <w:t>)</w:t>
            </w:r>
          </w:p>
        </w:tc>
        <w:tc>
          <w:tcPr>
            <w:tcW w:w="2694" w:type="dxa"/>
            <w:gridSpan w:val="4"/>
            <w:tcBorders>
              <w:top w:val="single" w:sz="4" w:space="0" w:color="00000A"/>
              <w:bottom w:val="single" w:sz="4" w:space="0" w:color="00000A"/>
              <w:right w:val="single" w:sz="4" w:space="0" w:color="00000A"/>
            </w:tcBorders>
            <w:vAlign w:val="center"/>
          </w:tcPr>
          <w:p w:rsidR="00676583" w:rsidRPr="00504085" w:rsidRDefault="00676583" w:rsidP="00676583">
            <w:pPr>
              <w:jc w:val="center"/>
              <w:rPr>
                <w:rFonts w:eastAsia="Times New Roman"/>
                <w:sz w:val="22"/>
                <w:szCs w:val="22"/>
              </w:rPr>
            </w:pPr>
            <w:r w:rsidRPr="00504085">
              <w:rPr>
                <w:rFonts w:eastAsia="Times New Roman"/>
                <w:sz w:val="22"/>
                <w:szCs w:val="22"/>
              </w:rPr>
              <w:t>Предложения на расчетный период регулирования (20</w:t>
            </w:r>
            <w:r>
              <w:rPr>
                <w:rFonts w:eastAsia="Times New Roman"/>
                <w:sz w:val="22"/>
                <w:szCs w:val="22"/>
              </w:rPr>
              <w:t>21</w:t>
            </w:r>
            <w:r w:rsidRPr="00504085">
              <w:rPr>
                <w:rFonts w:eastAsia="Times New Roman"/>
                <w:sz w:val="22"/>
                <w:szCs w:val="22"/>
              </w:rPr>
              <w:t>)</w:t>
            </w:r>
          </w:p>
        </w:tc>
        <w:tc>
          <w:tcPr>
            <w:tcW w:w="2551" w:type="dxa"/>
            <w:gridSpan w:val="2"/>
            <w:tcBorders>
              <w:top w:val="single" w:sz="4" w:space="0" w:color="00000A"/>
              <w:bottom w:val="single" w:sz="4" w:space="0" w:color="00000A"/>
              <w:right w:val="single" w:sz="4" w:space="0" w:color="00000A"/>
            </w:tcBorders>
            <w:vAlign w:val="center"/>
          </w:tcPr>
          <w:p w:rsidR="00676583" w:rsidRPr="00504085" w:rsidRDefault="00676583" w:rsidP="004A1625">
            <w:pPr>
              <w:jc w:val="center"/>
              <w:rPr>
                <w:rFonts w:eastAsia="Times New Roman"/>
                <w:sz w:val="22"/>
                <w:szCs w:val="22"/>
              </w:rPr>
            </w:pPr>
            <w:r w:rsidRPr="00504085">
              <w:rPr>
                <w:rFonts w:eastAsia="Times New Roman"/>
                <w:sz w:val="22"/>
                <w:szCs w:val="22"/>
              </w:rPr>
              <w:t>Предложения на расчетный период регулирования (20</w:t>
            </w:r>
            <w:r>
              <w:rPr>
                <w:rFonts w:eastAsia="Times New Roman"/>
                <w:sz w:val="22"/>
                <w:szCs w:val="22"/>
              </w:rPr>
              <w:t>22</w:t>
            </w:r>
            <w:r w:rsidRPr="00504085">
              <w:rPr>
                <w:rFonts w:eastAsia="Times New Roman"/>
                <w:sz w:val="22"/>
                <w:szCs w:val="22"/>
              </w:rPr>
              <w:t>)</w:t>
            </w:r>
          </w:p>
        </w:tc>
        <w:tc>
          <w:tcPr>
            <w:tcW w:w="2693" w:type="dxa"/>
            <w:gridSpan w:val="4"/>
            <w:tcBorders>
              <w:top w:val="single" w:sz="4" w:space="0" w:color="00000A"/>
              <w:bottom w:val="single" w:sz="4" w:space="0" w:color="00000A"/>
              <w:right w:val="single" w:sz="4" w:space="0" w:color="00000A"/>
            </w:tcBorders>
            <w:vAlign w:val="center"/>
          </w:tcPr>
          <w:p w:rsidR="00676583" w:rsidRPr="00504085" w:rsidRDefault="00676583" w:rsidP="00676583">
            <w:pPr>
              <w:jc w:val="center"/>
              <w:rPr>
                <w:rFonts w:eastAsia="Times New Roman"/>
                <w:sz w:val="22"/>
                <w:szCs w:val="22"/>
              </w:rPr>
            </w:pPr>
            <w:r w:rsidRPr="00504085">
              <w:rPr>
                <w:rFonts w:eastAsia="Times New Roman"/>
                <w:sz w:val="22"/>
                <w:szCs w:val="22"/>
              </w:rPr>
              <w:t>Предложения на расчетный период регулирования (20</w:t>
            </w:r>
            <w:r>
              <w:rPr>
                <w:rFonts w:eastAsia="Times New Roman"/>
                <w:sz w:val="22"/>
                <w:szCs w:val="22"/>
              </w:rPr>
              <w:t>23</w:t>
            </w:r>
            <w:r w:rsidRPr="00504085">
              <w:rPr>
                <w:rFonts w:eastAsia="Times New Roman"/>
                <w:sz w:val="22"/>
                <w:szCs w:val="22"/>
              </w:rPr>
              <w:t>)</w:t>
            </w:r>
          </w:p>
        </w:tc>
        <w:tc>
          <w:tcPr>
            <w:tcW w:w="2552" w:type="dxa"/>
            <w:gridSpan w:val="2"/>
            <w:tcBorders>
              <w:top w:val="single" w:sz="4" w:space="0" w:color="00000A"/>
              <w:bottom w:val="single" w:sz="4" w:space="0" w:color="00000A"/>
              <w:right w:val="single" w:sz="4" w:space="0" w:color="00000A"/>
            </w:tcBorders>
            <w:vAlign w:val="center"/>
          </w:tcPr>
          <w:p w:rsidR="00676583" w:rsidRPr="00504085" w:rsidRDefault="00676583" w:rsidP="00676583">
            <w:pPr>
              <w:jc w:val="center"/>
              <w:rPr>
                <w:rFonts w:eastAsia="Times New Roman"/>
                <w:sz w:val="22"/>
                <w:szCs w:val="22"/>
              </w:rPr>
            </w:pPr>
            <w:r w:rsidRPr="00504085">
              <w:rPr>
                <w:rFonts w:eastAsia="Times New Roman"/>
                <w:sz w:val="22"/>
                <w:szCs w:val="22"/>
              </w:rPr>
              <w:t>Предложения на расчетный период регулирования (20</w:t>
            </w:r>
            <w:r>
              <w:rPr>
                <w:rFonts w:eastAsia="Times New Roman"/>
                <w:sz w:val="22"/>
                <w:szCs w:val="22"/>
              </w:rPr>
              <w:t>24</w:t>
            </w:r>
            <w:r w:rsidRPr="00504085">
              <w:rPr>
                <w:rFonts w:eastAsia="Times New Roman"/>
                <w:sz w:val="22"/>
                <w:szCs w:val="22"/>
              </w:rPr>
              <w:t>)</w:t>
            </w:r>
          </w:p>
        </w:tc>
      </w:tr>
      <w:tr w:rsidR="00676583" w:rsidTr="000A1276">
        <w:trPr>
          <w:trHeight w:val="600"/>
        </w:trPr>
        <w:tc>
          <w:tcPr>
            <w:tcW w:w="813" w:type="dxa"/>
            <w:vMerge/>
            <w:tcBorders>
              <w:top w:val="single" w:sz="4" w:space="0" w:color="00000A"/>
              <w:bottom w:val="single" w:sz="4" w:space="0" w:color="00000A"/>
              <w:right w:val="single" w:sz="4" w:space="0" w:color="00000A"/>
            </w:tcBorders>
            <w:shd w:val="clear" w:color="auto" w:fill="auto"/>
            <w:vAlign w:val="center"/>
          </w:tcPr>
          <w:p w:rsidR="00676583" w:rsidRDefault="00676583">
            <w:pPr>
              <w:rPr>
                <w:rFonts w:eastAsia="Times New Roman"/>
                <w:color w:val="000000"/>
                <w:sz w:val="22"/>
                <w:szCs w:val="22"/>
              </w:rPr>
            </w:pPr>
          </w:p>
        </w:tc>
        <w:tc>
          <w:tcPr>
            <w:tcW w:w="503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76583" w:rsidRDefault="00676583">
            <w:pPr>
              <w:rPr>
                <w:rFonts w:eastAsia="Times New Roman"/>
                <w:color w:val="000000"/>
                <w:sz w:val="22"/>
                <w:szCs w:val="22"/>
              </w:rPr>
            </w:pPr>
          </w:p>
        </w:tc>
        <w:tc>
          <w:tcPr>
            <w:tcW w:w="140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76583" w:rsidRDefault="00676583">
            <w:pPr>
              <w:rPr>
                <w:rFonts w:eastAsia="Times New Roman"/>
                <w:color w:val="000000"/>
                <w:sz w:val="22"/>
                <w:szCs w:val="22"/>
              </w:rPr>
            </w:pPr>
          </w:p>
        </w:tc>
        <w:tc>
          <w:tcPr>
            <w:tcW w:w="1303" w:type="dxa"/>
            <w:tcBorders>
              <w:bottom w:val="single" w:sz="4" w:space="0" w:color="00000A"/>
              <w:right w:val="single" w:sz="4" w:space="0" w:color="00000A"/>
            </w:tcBorders>
            <w:shd w:val="clear" w:color="auto" w:fill="auto"/>
            <w:vAlign w:val="center"/>
          </w:tcPr>
          <w:p w:rsidR="00676583" w:rsidRPr="00504085" w:rsidRDefault="00676583">
            <w:pPr>
              <w:jc w:val="center"/>
              <w:rPr>
                <w:rFonts w:eastAsia="Times New Roman"/>
                <w:sz w:val="22"/>
                <w:szCs w:val="22"/>
              </w:rPr>
            </w:pPr>
            <w:r w:rsidRPr="00504085">
              <w:rPr>
                <w:rFonts w:eastAsia="Times New Roman"/>
                <w:sz w:val="22"/>
                <w:szCs w:val="22"/>
              </w:rPr>
              <w:t xml:space="preserve">1-е </w:t>
            </w:r>
            <w:proofErr w:type="gramStart"/>
            <w:r w:rsidRPr="00504085">
              <w:rPr>
                <w:rFonts w:eastAsia="Times New Roman"/>
                <w:sz w:val="22"/>
                <w:szCs w:val="22"/>
              </w:rPr>
              <w:t>полу-</w:t>
            </w:r>
            <w:proofErr w:type="spellStart"/>
            <w:r w:rsidRPr="00504085">
              <w:rPr>
                <w:rFonts w:eastAsia="Times New Roman"/>
                <w:sz w:val="22"/>
                <w:szCs w:val="22"/>
              </w:rPr>
              <w:t>годие</w:t>
            </w:r>
            <w:proofErr w:type="spellEnd"/>
            <w:proofErr w:type="gramEnd"/>
          </w:p>
        </w:tc>
        <w:tc>
          <w:tcPr>
            <w:tcW w:w="1264" w:type="dxa"/>
            <w:tcBorders>
              <w:bottom w:val="single" w:sz="4" w:space="0" w:color="00000A"/>
              <w:right w:val="single" w:sz="4" w:space="0" w:color="00000A"/>
            </w:tcBorders>
            <w:shd w:val="clear" w:color="auto" w:fill="auto"/>
            <w:vAlign w:val="center"/>
          </w:tcPr>
          <w:p w:rsidR="00676583" w:rsidRPr="00504085" w:rsidRDefault="00676583">
            <w:pPr>
              <w:jc w:val="center"/>
              <w:rPr>
                <w:rFonts w:eastAsia="Times New Roman"/>
                <w:sz w:val="22"/>
                <w:szCs w:val="22"/>
              </w:rPr>
            </w:pPr>
            <w:r w:rsidRPr="00504085">
              <w:rPr>
                <w:rFonts w:eastAsia="Times New Roman"/>
                <w:sz w:val="22"/>
                <w:szCs w:val="22"/>
              </w:rPr>
              <w:t xml:space="preserve">2-е </w:t>
            </w:r>
            <w:proofErr w:type="gramStart"/>
            <w:r w:rsidRPr="00504085">
              <w:rPr>
                <w:rFonts w:eastAsia="Times New Roman"/>
                <w:sz w:val="22"/>
                <w:szCs w:val="22"/>
              </w:rPr>
              <w:t>полу-</w:t>
            </w:r>
            <w:proofErr w:type="spellStart"/>
            <w:r w:rsidRPr="00504085">
              <w:rPr>
                <w:rFonts w:eastAsia="Times New Roman"/>
                <w:sz w:val="22"/>
                <w:szCs w:val="22"/>
              </w:rPr>
              <w:t>годие</w:t>
            </w:r>
            <w:proofErr w:type="spellEnd"/>
            <w:proofErr w:type="gramEnd"/>
          </w:p>
        </w:tc>
        <w:tc>
          <w:tcPr>
            <w:tcW w:w="1379" w:type="dxa"/>
            <w:tcBorders>
              <w:bottom w:val="single" w:sz="4" w:space="0" w:color="00000A"/>
              <w:right w:val="single" w:sz="4" w:space="0" w:color="00000A"/>
            </w:tcBorders>
            <w:shd w:val="clear" w:color="auto" w:fill="auto"/>
            <w:vAlign w:val="center"/>
          </w:tcPr>
          <w:p w:rsidR="00676583" w:rsidRPr="00504085" w:rsidRDefault="00676583">
            <w:pPr>
              <w:jc w:val="center"/>
              <w:rPr>
                <w:rFonts w:eastAsia="Times New Roman"/>
                <w:sz w:val="22"/>
                <w:szCs w:val="22"/>
              </w:rPr>
            </w:pPr>
            <w:r w:rsidRPr="00504085">
              <w:rPr>
                <w:rFonts w:eastAsia="Times New Roman"/>
                <w:sz w:val="22"/>
                <w:szCs w:val="22"/>
              </w:rPr>
              <w:t xml:space="preserve">1-е </w:t>
            </w:r>
            <w:proofErr w:type="gramStart"/>
            <w:r w:rsidRPr="00504085">
              <w:rPr>
                <w:rFonts w:eastAsia="Times New Roman"/>
                <w:sz w:val="22"/>
                <w:szCs w:val="22"/>
              </w:rPr>
              <w:t>полу-</w:t>
            </w:r>
            <w:proofErr w:type="spellStart"/>
            <w:r w:rsidRPr="00504085">
              <w:rPr>
                <w:rFonts w:eastAsia="Times New Roman"/>
                <w:sz w:val="22"/>
                <w:szCs w:val="22"/>
              </w:rPr>
              <w:t>годие</w:t>
            </w:r>
            <w:proofErr w:type="spellEnd"/>
            <w:proofErr w:type="gramEnd"/>
          </w:p>
        </w:tc>
        <w:tc>
          <w:tcPr>
            <w:tcW w:w="1418" w:type="dxa"/>
            <w:tcBorders>
              <w:bottom w:val="single" w:sz="4" w:space="0" w:color="00000A"/>
            </w:tcBorders>
            <w:vAlign w:val="center"/>
          </w:tcPr>
          <w:p w:rsidR="00676583" w:rsidRPr="00504085" w:rsidRDefault="00676583" w:rsidP="004A1625">
            <w:pPr>
              <w:jc w:val="center"/>
              <w:rPr>
                <w:rFonts w:eastAsia="Times New Roman"/>
                <w:sz w:val="22"/>
                <w:szCs w:val="22"/>
              </w:rPr>
            </w:pPr>
            <w:r w:rsidRPr="00504085">
              <w:rPr>
                <w:rFonts w:eastAsia="Times New Roman"/>
                <w:sz w:val="22"/>
                <w:szCs w:val="22"/>
              </w:rPr>
              <w:t xml:space="preserve">1-е </w:t>
            </w:r>
            <w:proofErr w:type="gramStart"/>
            <w:r w:rsidRPr="00504085">
              <w:rPr>
                <w:rFonts w:eastAsia="Times New Roman"/>
                <w:sz w:val="22"/>
                <w:szCs w:val="22"/>
              </w:rPr>
              <w:t>полу-</w:t>
            </w:r>
            <w:proofErr w:type="spellStart"/>
            <w:r w:rsidRPr="00504085">
              <w:rPr>
                <w:rFonts w:eastAsia="Times New Roman"/>
                <w:sz w:val="22"/>
                <w:szCs w:val="22"/>
              </w:rPr>
              <w:t>годие</w:t>
            </w:r>
            <w:proofErr w:type="spellEnd"/>
            <w:proofErr w:type="gramEnd"/>
          </w:p>
        </w:tc>
        <w:tc>
          <w:tcPr>
            <w:tcW w:w="1304" w:type="dxa"/>
            <w:tcBorders>
              <w:bottom w:val="single" w:sz="4" w:space="0" w:color="00000A"/>
            </w:tcBorders>
            <w:vAlign w:val="center"/>
          </w:tcPr>
          <w:p w:rsidR="00676583" w:rsidRPr="00504085" w:rsidRDefault="00676583" w:rsidP="004A1625">
            <w:pPr>
              <w:jc w:val="center"/>
              <w:rPr>
                <w:rFonts w:eastAsia="Times New Roman"/>
                <w:sz w:val="22"/>
                <w:szCs w:val="22"/>
              </w:rPr>
            </w:pPr>
            <w:r w:rsidRPr="00504085">
              <w:rPr>
                <w:rFonts w:eastAsia="Times New Roman"/>
                <w:sz w:val="22"/>
                <w:szCs w:val="22"/>
              </w:rPr>
              <w:t xml:space="preserve">1-е </w:t>
            </w:r>
            <w:proofErr w:type="gramStart"/>
            <w:r w:rsidRPr="00504085">
              <w:rPr>
                <w:rFonts w:eastAsia="Times New Roman"/>
                <w:sz w:val="22"/>
                <w:szCs w:val="22"/>
              </w:rPr>
              <w:t>полу-</w:t>
            </w:r>
            <w:proofErr w:type="spellStart"/>
            <w:r w:rsidRPr="00504085">
              <w:rPr>
                <w:rFonts w:eastAsia="Times New Roman"/>
                <w:sz w:val="22"/>
                <w:szCs w:val="22"/>
              </w:rPr>
              <w:t>годие</w:t>
            </w:r>
            <w:proofErr w:type="spellEnd"/>
            <w:proofErr w:type="gramEnd"/>
          </w:p>
        </w:tc>
        <w:tc>
          <w:tcPr>
            <w:tcW w:w="1304" w:type="dxa"/>
            <w:gridSpan w:val="2"/>
            <w:tcBorders>
              <w:bottom w:val="single" w:sz="4" w:space="0" w:color="00000A"/>
            </w:tcBorders>
            <w:vAlign w:val="center"/>
          </w:tcPr>
          <w:p w:rsidR="00676583" w:rsidRPr="00504085" w:rsidRDefault="00676583" w:rsidP="004A1625">
            <w:pPr>
              <w:jc w:val="center"/>
              <w:rPr>
                <w:rFonts w:eastAsia="Times New Roman"/>
                <w:sz w:val="22"/>
                <w:szCs w:val="22"/>
              </w:rPr>
            </w:pPr>
            <w:r w:rsidRPr="00504085">
              <w:rPr>
                <w:rFonts w:eastAsia="Times New Roman"/>
                <w:sz w:val="22"/>
                <w:szCs w:val="22"/>
              </w:rPr>
              <w:t xml:space="preserve">1-е </w:t>
            </w:r>
            <w:proofErr w:type="gramStart"/>
            <w:r w:rsidRPr="00504085">
              <w:rPr>
                <w:rFonts w:eastAsia="Times New Roman"/>
                <w:sz w:val="22"/>
                <w:szCs w:val="22"/>
              </w:rPr>
              <w:t>полу-</w:t>
            </w:r>
            <w:proofErr w:type="spellStart"/>
            <w:r w:rsidRPr="00504085">
              <w:rPr>
                <w:rFonts w:eastAsia="Times New Roman"/>
                <w:sz w:val="22"/>
                <w:szCs w:val="22"/>
              </w:rPr>
              <w:t>годие</w:t>
            </w:r>
            <w:proofErr w:type="spellEnd"/>
            <w:proofErr w:type="gramEnd"/>
          </w:p>
        </w:tc>
        <w:tc>
          <w:tcPr>
            <w:tcW w:w="1304" w:type="dxa"/>
            <w:tcBorders>
              <w:bottom w:val="single" w:sz="4" w:space="0" w:color="00000A"/>
            </w:tcBorders>
            <w:vAlign w:val="center"/>
          </w:tcPr>
          <w:p w:rsidR="00676583" w:rsidRPr="00504085" w:rsidRDefault="00676583" w:rsidP="004A1625">
            <w:pPr>
              <w:jc w:val="center"/>
              <w:rPr>
                <w:rFonts w:eastAsia="Times New Roman"/>
                <w:sz w:val="22"/>
                <w:szCs w:val="22"/>
              </w:rPr>
            </w:pPr>
            <w:r w:rsidRPr="00504085">
              <w:rPr>
                <w:rFonts w:eastAsia="Times New Roman"/>
                <w:sz w:val="22"/>
                <w:szCs w:val="22"/>
              </w:rPr>
              <w:t xml:space="preserve">2-е </w:t>
            </w:r>
            <w:proofErr w:type="gramStart"/>
            <w:r w:rsidRPr="00504085">
              <w:rPr>
                <w:rFonts w:eastAsia="Times New Roman"/>
                <w:sz w:val="22"/>
                <w:szCs w:val="22"/>
              </w:rPr>
              <w:t>полу-</w:t>
            </w:r>
            <w:proofErr w:type="spellStart"/>
            <w:r w:rsidRPr="00504085">
              <w:rPr>
                <w:rFonts w:eastAsia="Times New Roman"/>
                <w:sz w:val="22"/>
                <w:szCs w:val="22"/>
              </w:rPr>
              <w:t>годие</w:t>
            </w:r>
            <w:proofErr w:type="spellEnd"/>
            <w:proofErr w:type="gramEnd"/>
          </w:p>
        </w:tc>
        <w:tc>
          <w:tcPr>
            <w:tcW w:w="1304" w:type="dxa"/>
            <w:tcBorders>
              <w:bottom w:val="single" w:sz="4" w:space="0" w:color="00000A"/>
            </w:tcBorders>
            <w:vAlign w:val="center"/>
          </w:tcPr>
          <w:p w:rsidR="00676583" w:rsidRPr="00504085" w:rsidRDefault="00676583" w:rsidP="004A1625">
            <w:pPr>
              <w:jc w:val="center"/>
              <w:rPr>
                <w:rFonts w:eastAsia="Times New Roman"/>
                <w:sz w:val="22"/>
                <w:szCs w:val="22"/>
              </w:rPr>
            </w:pPr>
            <w:r w:rsidRPr="00504085">
              <w:rPr>
                <w:rFonts w:eastAsia="Times New Roman"/>
                <w:sz w:val="22"/>
                <w:szCs w:val="22"/>
              </w:rPr>
              <w:t xml:space="preserve">2-е </w:t>
            </w:r>
            <w:proofErr w:type="gramStart"/>
            <w:r w:rsidRPr="00504085">
              <w:rPr>
                <w:rFonts w:eastAsia="Times New Roman"/>
                <w:sz w:val="22"/>
                <w:szCs w:val="22"/>
              </w:rPr>
              <w:t>полу-</w:t>
            </w:r>
            <w:proofErr w:type="spellStart"/>
            <w:r w:rsidRPr="00504085">
              <w:rPr>
                <w:rFonts w:eastAsia="Times New Roman"/>
                <w:sz w:val="22"/>
                <w:szCs w:val="22"/>
              </w:rPr>
              <w:t>годие</w:t>
            </w:r>
            <w:proofErr w:type="spellEnd"/>
            <w:proofErr w:type="gramEnd"/>
          </w:p>
        </w:tc>
        <w:tc>
          <w:tcPr>
            <w:tcW w:w="1304" w:type="dxa"/>
            <w:gridSpan w:val="2"/>
            <w:tcBorders>
              <w:bottom w:val="single" w:sz="4" w:space="0" w:color="00000A"/>
            </w:tcBorders>
            <w:vAlign w:val="center"/>
          </w:tcPr>
          <w:p w:rsidR="00676583" w:rsidRPr="00504085" w:rsidRDefault="00676583" w:rsidP="004A1625">
            <w:pPr>
              <w:jc w:val="center"/>
              <w:rPr>
                <w:rFonts w:eastAsia="Times New Roman"/>
                <w:sz w:val="22"/>
                <w:szCs w:val="22"/>
              </w:rPr>
            </w:pPr>
            <w:r w:rsidRPr="00504085">
              <w:rPr>
                <w:rFonts w:eastAsia="Times New Roman"/>
                <w:sz w:val="22"/>
                <w:szCs w:val="22"/>
              </w:rPr>
              <w:t xml:space="preserve">2-е </w:t>
            </w:r>
            <w:proofErr w:type="gramStart"/>
            <w:r w:rsidRPr="00504085">
              <w:rPr>
                <w:rFonts w:eastAsia="Times New Roman"/>
                <w:sz w:val="22"/>
                <w:szCs w:val="22"/>
              </w:rPr>
              <w:t>полу-</w:t>
            </w:r>
            <w:proofErr w:type="spellStart"/>
            <w:r w:rsidRPr="00504085">
              <w:rPr>
                <w:rFonts w:eastAsia="Times New Roman"/>
                <w:sz w:val="22"/>
                <w:szCs w:val="22"/>
              </w:rPr>
              <w:t>годие</w:t>
            </w:r>
            <w:proofErr w:type="spellEnd"/>
            <w:proofErr w:type="gramEnd"/>
          </w:p>
        </w:tc>
        <w:tc>
          <w:tcPr>
            <w:tcW w:w="1304" w:type="dxa"/>
            <w:gridSpan w:val="2"/>
            <w:tcBorders>
              <w:bottom w:val="single" w:sz="4" w:space="0" w:color="00000A"/>
            </w:tcBorders>
            <w:vAlign w:val="center"/>
          </w:tcPr>
          <w:p w:rsidR="00676583" w:rsidRPr="00504085" w:rsidRDefault="00676583" w:rsidP="004A1625">
            <w:pPr>
              <w:jc w:val="center"/>
              <w:rPr>
                <w:rFonts w:eastAsia="Times New Roman"/>
                <w:sz w:val="22"/>
                <w:szCs w:val="22"/>
              </w:rPr>
            </w:pPr>
            <w:r w:rsidRPr="00504085">
              <w:rPr>
                <w:rFonts w:eastAsia="Times New Roman"/>
                <w:sz w:val="22"/>
                <w:szCs w:val="22"/>
              </w:rPr>
              <w:t xml:space="preserve">1-е </w:t>
            </w:r>
            <w:proofErr w:type="gramStart"/>
            <w:r w:rsidRPr="00504085">
              <w:rPr>
                <w:rFonts w:eastAsia="Times New Roman"/>
                <w:sz w:val="22"/>
                <w:szCs w:val="22"/>
              </w:rPr>
              <w:t>полу-</w:t>
            </w:r>
            <w:proofErr w:type="spellStart"/>
            <w:r w:rsidRPr="00504085">
              <w:rPr>
                <w:rFonts w:eastAsia="Times New Roman"/>
                <w:sz w:val="22"/>
                <w:szCs w:val="22"/>
              </w:rPr>
              <w:t>годие</w:t>
            </w:r>
            <w:proofErr w:type="spellEnd"/>
            <w:proofErr w:type="gramEnd"/>
          </w:p>
        </w:tc>
        <w:tc>
          <w:tcPr>
            <w:tcW w:w="1304" w:type="dxa"/>
            <w:tcBorders>
              <w:bottom w:val="single" w:sz="4" w:space="0" w:color="00000A"/>
            </w:tcBorders>
            <w:vAlign w:val="center"/>
          </w:tcPr>
          <w:p w:rsidR="00676583" w:rsidRPr="00504085" w:rsidRDefault="00676583" w:rsidP="004A1625">
            <w:pPr>
              <w:jc w:val="center"/>
              <w:rPr>
                <w:rFonts w:eastAsia="Times New Roman"/>
                <w:sz w:val="22"/>
                <w:szCs w:val="22"/>
              </w:rPr>
            </w:pPr>
            <w:r w:rsidRPr="00504085">
              <w:rPr>
                <w:rFonts w:eastAsia="Times New Roman"/>
                <w:sz w:val="22"/>
                <w:szCs w:val="22"/>
              </w:rPr>
              <w:t xml:space="preserve">2-е </w:t>
            </w:r>
            <w:proofErr w:type="gramStart"/>
            <w:r w:rsidRPr="00504085">
              <w:rPr>
                <w:rFonts w:eastAsia="Times New Roman"/>
                <w:sz w:val="22"/>
                <w:szCs w:val="22"/>
              </w:rPr>
              <w:t>полу-</w:t>
            </w:r>
            <w:proofErr w:type="spellStart"/>
            <w:r w:rsidRPr="00504085">
              <w:rPr>
                <w:rFonts w:eastAsia="Times New Roman"/>
                <w:sz w:val="22"/>
                <w:szCs w:val="22"/>
              </w:rPr>
              <w:t>годие</w:t>
            </w:r>
            <w:proofErr w:type="spellEnd"/>
            <w:proofErr w:type="gramEnd"/>
          </w:p>
        </w:tc>
        <w:tc>
          <w:tcPr>
            <w:tcW w:w="1304" w:type="dxa"/>
            <w:tcBorders>
              <w:bottom w:val="single" w:sz="4" w:space="0" w:color="00000A"/>
            </w:tcBorders>
            <w:vAlign w:val="center"/>
          </w:tcPr>
          <w:p w:rsidR="00676583" w:rsidRPr="00504085" w:rsidRDefault="00676583" w:rsidP="004A1625">
            <w:pPr>
              <w:jc w:val="center"/>
              <w:rPr>
                <w:rFonts w:eastAsia="Times New Roman"/>
                <w:sz w:val="22"/>
                <w:szCs w:val="22"/>
              </w:rPr>
            </w:pPr>
            <w:r w:rsidRPr="00504085">
              <w:rPr>
                <w:rFonts w:eastAsia="Times New Roman"/>
                <w:sz w:val="22"/>
                <w:szCs w:val="22"/>
              </w:rPr>
              <w:t xml:space="preserve">2-е </w:t>
            </w:r>
            <w:proofErr w:type="gramStart"/>
            <w:r w:rsidRPr="00504085">
              <w:rPr>
                <w:rFonts w:eastAsia="Times New Roman"/>
                <w:sz w:val="22"/>
                <w:szCs w:val="22"/>
              </w:rPr>
              <w:t>полу-</w:t>
            </w:r>
            <w:proofErr w:type="spellStart"/>
            <w:r w:rsidRPr="00504085">
              <w:rPr>
                <w:rFonts w:eastAsia="Times New Roman"/>
                <w:sz w:val="22"/>
                <w:szCs w:val="22"/>
              </w:rPr>
              <w:t>годие</w:t>
            </w:r>
            <w:proofErr w:type="spellEnd"/>
            <w:proofErr w:type="gramEnd"/>
          </w:p>
        </w:tc>
        <w:tc>
          <w:tcPr>
            <w:tcW w:w="1304" w:type="dxa"/>
            <w:gridSpan w:val="2"/>
            <w:tcBorders>
              <w:bottom w:val="single" w:sz="4" w:space="0" w:color="00000A"/>
              <w:right w:val="single" w:sz="4" w:space="0" w:color="00000A"/>
            </w:tcBorders>
            <w:vAlign w:val="center"/>
          </w:tcPr>
          <w:p w:rsidR="00676583" w:rsidRPr="00504085" w:rsidRDefault="00676583" w:rsidP="004A1625">
            <w:pPr>
              <w:jc w:val="center"/>
              <w:rPr>
                <w:rFonts w:eastAsia="Times New Roman"/>
                <w:sz w:val="22"/>
                <w:szCs w:val="22"/>
              </w:rPr>
            </w:pPr>
            <w:r w:rsidRPr="00504085">
              <w:rPr>
                <w:rFonts w:eastAsia="Times New Roman"/>
                <w:sz w:val="22"/>
                <w:szCs w:val="22"/>
              </w:rPr>
              <w:t xml:space="preserve">2-е </w:t>
            </w:r>
            <w:proofErr w:type="gramStart"/>
            <w:r w:rsidRPr="00504085">
              <w:rPr>
                <w:rFonts w:eastAsia="Times New Roman"/>
                <w:sz w:val="22"/>
                <w:szCs w:val="22"/>
              </w:rPr>
              <w:t>полу-</w:t>
            </w:r>
            <w:proofErr w:type="spellStart"/>
            <w:r w:rsidRPr="00504085">
              <w:rPr>
                <w:rFonts w:eastAsia="Times New Roman"/>
                <w:sz w:val="22"/>
                <w:szCs w:val="22"/>
              </w:rPr>
              <w:t>годие</w:t>
            </w:r>
            <w:proofErr w:type="spellEnd"/>
            <w:proofErr w:type="gramEnd"/>
          </w:p>
        </w:tc>
        <w:tc>
          <w:tcPr>
            <w:tcW w:w="1305" w:type="dxa"/>
            <w:tcBorders>
              <w:bottom w:val="single" w:sz="4" w:space="0" w:color="00000A"/>
              <w:right w:val="single" w:sz="4" w:space="0" w:color="00000A"/>
            </w:tcBorders>
            <w:shd w:val="clear" w:color="auto" w:fill="auto"/>
            <w:vAlign w:val="center"/>
          </w:tcPr>
          <w:p w:rsidR="00676583" w:rsidRPr="00504085" w:rsidRDefault="00676583">
            <w:pPr>
              <w:jc w:val="center"/>
              <w:rPr>
                <w:rFonts w:eastAsia="Times New Roman"/>
                <w:sz w:val="22"/>
                <w:szCs w:val="22"/>
              </w:rPr>
            </w:pPr>
            <w:r w:rsidRPr="00504085">
              <w:rPr>
                <w:rFonts w:eastAsia="Times New Roman"/>
                <w:sz w:val="22"/>
                <w:szCs w:val="22"/>
              </w:rPr>
              <w:t xml:space="preserve">2-е </w:t>
            </w:r>
            <w:proofErr w:type="gramStart"/>
            <w:r w:rsidRPr="00504085">
              <w:rPr>
                <w:rFonts w:eastAsia="Times New Roman"/>
                <w:sz w:val="22"/>
                <w:szCs w:val="22"/>
              </w:rPr>
              <w:t>полу-</w:t>
            </w:r>
            <w:proofErr w:type="spellStart"/>
            <w:r w:rsidRPr="00504085">
              <w:rPr>
                <w:rFonts w:eastAsia="Times New Roman"/>
                <w:sz w:val="22"/>
                <w:szCs w:val="22"/>
              </w:rPr>
              <w:t>годие</w:t>
            </w:r>
            <w:proofErr w:type="spellEnd"/>
            <w:proofErr w:type="gramEnd"/>
          </w:p>
        </w:tc>
      </w:tr>
      <w:tr w:rsidR="00676583"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Default="00676583">
            <w:pPr>
              <w:jc w:val="center"/>
              <w:rPr>
                <w:rFonts w:eastAsia="Times New Roman"/>
                <w:color w:val="000000"/>
                <w:sz w:val="22"/>
                <w:szCs w:val="22"/>
              </w:rPr>
            </w:pPr>
            <w:r>
              <w:rPr>
                <w:rFonts w:eastAsia="Times New Roman"/>
                <w:color w:val="000000"/>
                <w:sz w:val="22"/>
                <w:szCs w:val="22"/>
              </w:rPr>
              <w:t>1.</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Default="00676583">
            <w:pPr>
              <w:rPr>
                <w:rFonts w:eastAsia="Times New Roman"/>
                <w:color w:val="000000"/>
                <w:sz w:val="22"/>
                <w:szCs w:val="22"/>
              </w:rPr>
            </w:pPr>
            <w:r>
              <w:rPr>
                <w:rFonts w:eastAsia="Times New Roman"/>
                <w:color w:val="000000"/>
                <w:sz w:val="22"/>
                <w:szCs w:val="22"/>
              </w:rPr>
              <w:t>Для организаций, относящихся к субъектам естественных монополий</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Default="00676583">
            <w:pPr>
              <w:jc w:val="center"/>
              <w:rPr>
                <w:rFonts w:eastAsia="Times New Roman"/>
                <w:color w:val="000000"/>
                <w:sz w:val="22"/>
                <w:szCs w:val="22"/>
              </w:rPr>
            </w:pP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r>
      <w:tr w:rsidR="00676583"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Default="00676583">
            <w:pPr>
              <w:jc w:val="center"/>
              <w:rPr>
                <w:rFonts w:eastAsia="Times New Roman"/>
                <w:color w:val="000000"/>
                <w:sz w:val="22"/>
                <w:szCs w:val="22"/>
              </w:rPr>
            </w:pPr>
            <w:r>
              <w:rPr>
                <w:rFonts w:eastAsia="Times New Roman"/>
                <w:color w:val="000000"/>
                <w:sz w:val="22"/>
                <w:szCs w:val="22"/>
              </w:rPr>
              <w:t>1.1.</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Default="00676583">
            <w:pPr>
              <w:rPr>
                <w:rFonts w:eastAsia="Times New Roman"/>
                <w:color w:val="000000"/>
                <w:sz w:val="22"/>
                <w:szCs w:val="22"/>
              </w:rPr>
            </w:pPr>
            <w:r>
              <w:rPr>
                <w:rFonts w:eastAsia="Times New Roman"/>
                <w:color w:val="000000"/>
                <w:sz w:val="22"/>
                <w:szCs w:val="22"/>
              </w:rPr>
              <w:t>на услуги по оперативно-диспетчерскому управлению в электроэнергетике</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Default="00676583">
            <w:pPr>
              <w:jc w:val="center"/>
              <w:rPr>
                <w:rFonts w:eastAsia="Times New Roman"/>
                <w:color w:val="000000"/>
                <w:sz w:val="22"/>
                <w:szCs w:val="22"/>
              </w:rPr>
            </w:pP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r>
      <w:tr w:rsidR="00676583"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Default="00676583">
            <w:pPr>
              <w:jc w:val="center"/>
              <w:rPr>
                <w:rFonts w:eastAsia="Times New Roman"/>
                <w:color w:val="000000"/>
                <w:sz w:val="22"/>
                <w:szCs w:val="22"/>
              </w:rPr>
            </w:pP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Default="00676583">
            <w:pPr>
              <w:rPr>
                <w:rFonts w:eastAsia="Times New Roman"/>
                <w:color w:val="000000"/>
                <w:sz w:val="22"/>
                <w:szCs w:val="22"/>
              </w:rPr>
            </w:pPr>
            <w:r>
              <w:rPr>
                <w:rFonts w:eastAsia="Times New Roman"/>
                <w:color w:val="000000"/>
                <w:sz w:val="22"/>
                <w:szCs w:val="22"/>
              </w:rPr>
              <w:t>тариф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оказываемые открытым акционерным обществом "Системный оператор Единой энергетической системы"</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Default="00676583">
            <w:pPr>
              <w:jc w:val="center"/>
              <w:rPr>
                <w:rFonts w:eastAsia="Times New Roman"/>
                <w:color w:val="000000"/>
                <w:sz w:val="22"/>
                <w:szCs w:val="22"/>
              </w:rPr>
            </w:pPr>
            <w:r>
              <w:rPr>
                <w:rFonts w:eastAsia="Times New Roman"/>
                <w:color w:val="000000"/>
                <w:sz w:val="22"/>
                <w:szCs w:val="22"/>
              </w:rPr>
              <w:t>руб./МВт в мес.</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r>
      <w:tr w:rsidR="00676583"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Default="00676583">
            <w:pPr>
              <w:jc w:val="center"/>
              <w:rPr>
                <w:rFonts w:eastAsia="Times New Roman"/>
                <w:color w:val="000000"/>
                <w:sz w:val="22"/>
                <w:szCs w:val="22"/>
              </w:rPr>
            </w:pP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Default="00676583">
            <w:pPr>
              <w:rPr>
                <w:rFonts w:eastAsia="Times New Roman"/>
                <w:color w:val="000000"/>
                <w:sz w:val="22"/>
                <w:szCs w:val="22"/>
              </w:rPr>
            </w:pPr>
            <w:r>
              <w:rPr>
                <w:rFonts w:eastAsia="Times New Roman"/>
                <w:color w:val="000000"/>
                <w:sz w:val="22"/>
                <w:szCs w:val="22"/>
              </w:rPr>
              <w:t>предельный максимальный уровень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открытым акционерным обществом "Системный оператор Единой энергетической системы"</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Default="00676583">
            <w:pPr>
              <w:jc w:val="center"/>
              <w:rPr>
                <w:rFonts w:eastAsia="Times New Roman"/>
                <w:color w:val="000000"/>
                <w:sz w:val="22"/>
                <w:szCs w:val="22"/>
              </w:rPr>
            </w:pPr>
            <w:r>
              <w:rPr>
                <w:rFonts w:eastAsia="Times New Roman"/>
                <w:color w:val="000000"/>
                <w:sz w:val="22"/>
                <w:szCs w:val="22"/>
              </w:rPr>
              <w:t>руб./</w:t>
            </w:r>
            <w:proofErr w:type="spellStart"/>
            <w:r>
              <w:rPr>
                <w:rFonts w:eastAsia="Times New Roman"/>
                <w:color w:val="000000"/>
                <w:sz w:val="22"/>
                <w:szCs w:val="22"/>
              </w:rPr>
              <w:t>МВт·ч</w:t>
            </w:r>
            <w:proofErr w:type="spellEnd"/>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r>
      <w:tr w:rsidR="00676583"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Default="00676583">
            <w:pPr>
              <w:jc w:val="center"/>
              <w:rPr>
                <w:rFonts w:eastAsia="Times New Roman"/>
                <w:color w:val="000000"/>
                <w:sz w:val="22"/>
                <w:szCs w:val="22"/>
              </w:rPr>
            </w:pPr>
            <w:r>
              <w:rPr>
                <w:rFonts w:eastAsia="Times New Roman"/>
                <w:color w:val="000000"/>
                <w:sz w:val="22"/>
                <w:szCs w:val="22"/>
              </w:rPr>
              <w:t>1.2.</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Default="00676583">
            <w:pPr>
              <w:rPr>
                <w:rFonts w:eastAsia="Times New Roman"/>
                <w:color w:val="000000"/>
                <w:sz w:val="22"/>
                <w:szCs w:val="22"/>
              </w:rPr>
            </w:pPr>
            <w:r>
              <w:rPr>
                <w:rFonts w:eastAsia="Times New Roman"/>
                <w:color w:val="000000"/>
                <w:sz w:val="22"/>
                <w:szCs w:val="22"/>
              </w:rPr>
              <w:t xml:space="preserve">услуги по передаче электрической энергии (мощности) </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Default="00676583">
            <w:pPr>
              <w:jc w:val="center"/>
              <w:rPr>
                <w:rFonts w:eastAsia="Times New Roman"/>
                <w:color w:val="000000"/>
                <w:sz w:val="22"/>
                <w:szCs w:val="22"/>
              </w:rPr>
            </w:pP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r>
      <w:tr w:rsidR="00676583"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Default="00676583">
            <w:pPr>
              <w:jc w:val="center"/>
              <w:rPr>
                <w:rFonts w:eastAsia="Times New Roman"/>
                <w:color w:val="000000"/>
                <w:sz w:val="22"/>
                <w:szCs w:val="22"/>
              </w:rPr>
            </w:pP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Default="00676583">
            <w:pPr>
              <w:rPr>
                <w:rFonts w:eastAsia="Times New Roman"/>
                <w:color w:val="000000"/>
                <w:sz w:val="22"/>
                <w:szCs w:val="22"/>
              </w:rPr>
            </w:pPr>
            <w:proofErr w:type="spellStart"/>
            <w:r>
              <w:rPr>
                <w:rFonts w:eastAsia="Times New Roman"/>
                <w:color w:val="000000"/>
                <w:sz w:val="22"/>
                <w:szCs w:val="22"/>
              </w:rPr>
              <w:t>двухставочный</w:t>
            </w:r>
            <w:proofErr w:type="spellEnd"/>
            <w:r>
              <w:rPr>
                <w:rFonts w:eastAsia="Times New Roman"/>
                <w:color w:val="000000"/>
                <w:sz w:val="22"/>
                <w:szCs w:val="22"/>
              </w:rPr>
              <w:t xml:space="preserve"> тариф</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Default="00676583">
            <w:pPr>
              <w:jc w:val="center"/>
              <w:rPr>
                <w:rFonts w:eastAsia="Times New Roman"/>
                <w:color w:val="000000"/>
                <w:sz w:val="22"/>
                <w:szCs w:val="22"/>
              </w:rPr>
            </w:pP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676583" w:rsidRPr="00504085" w:rsidRDefault="00676583"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6583" w:rsidRPr="00504085" w:rsidRDefault="00676583">
            <w:pPr>
              <w:jc w:val="center"/>
              <w:rPr>
                <w:rFonts w:eastAsia="Times New Roman"/>
                <w:sz w:val="22"/>
                <w:szCs w:val="22"/>
              </w:rPr>
            </w:pPr>
          </w:p>
        </w:tc>
      </w:tr>
      <w:tr w:rsidR="004A1625"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1625" w:rsidRDefault="004A1625">
            <w:pPr>
              <w:jc w:val="center"/>
              <w:rPr>
                <w:rFonts w:eastAsia="Times New Roman"/>
                <w:color w:val="000000"/>
                <w:sz w:val="22"/>
                <w:szCs w:val="22"/>
              </w:rPr>
            </w:pP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1625" w:rsidRDefault="004A1625">
            <w:pPr>
              <w:rPr>
                <w:rFonts w:eastAsia="Times New Roman"/>
                <w:color w:val="000000"/>
                <w:sz w:val="22"/>
                <w:szCs w:val="22"/>
              </w:rPr>
            </w:pPr>
            <w:r>
              <w:rPr>
                <w:rFonts w:eastAsia="Times New Roman"/>
                <w:color w:val="000000"/>
                <w:sz w:val="22"/>
                <w:szCs w:val="22"/>
              </w:rPr>
              <w:t>ставка на содержание сетей</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1625" w:rsidRDefault="004A1625">
            <w:pPr>
              <w:jc w:val="center"/>
              <w:rPr>
                <w:rFonts w:eastAsia="Times New Roman"/>
                <w:color w:val="000000"/>
                <w:sz w:val="22"/>
                <w:szCs w:val="22"/>
              </w:rPr>
            </w:pPr>
            <w:r>
              <w:rPr>
                <w:rFonts w:eastAsia="Times New Roman"/>
                <w:color w:val="000000"/>
                <w:sz w:val="22"/>
                <w:szCs w:val="22"/>
              </w:rPr>
              <w:t>руб./МВт в мес.</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A1625" w:rsidRPr="006C4C41" w:rsidRDefault="004A1625" w:rsidP="004A1625">
            <w:pPr>
              <w:jc w:val="center"/>
              <w:rPr>
                <w:rFonts w:eastAsia="Times New Roman"/>
                <w:sz w:val="23"/>
                <w:szCs w:val="23"/>
              </w:rPr>
            </w:pPr>
            <w:r w:rsidRPr="006C4C41">
              <w:rPr>
                <w:rFonts w:eastAsia="Times New Roman"/>
                <w:sz w:val="23"/>
                <w:szCs w:val="23"/>
              </w:rPr>
              <w:t>191 322,34</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A1625" w:rsidRPr="006C4C41" w:rsidRDefault="004A1625" w:rsidP="006C4C41">
            <w:pPr>
              <w:ind w:right="-108"/>
              <w:jc w:val="center"/>
              <w:rPr>
                <w:rFonts w:eastAsia="Times New Roman"/>
                <w:sz w:val="23"/>
                <w:szCs w:val="23"/>
              </w:rPr>
            </w:pPr>
            <w:r w:rsidRPr="006C4C41">
              <w:rPr>
                <w:rFonts w:eastAsia="Times New Roman"/>
                <w:sz w:val="23"/>
                <w:szCs w:val="23"/>
              </w:rPr>
              <w:t>196 105,40</w:t>
            </w: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A1625" w:rsidRPr="006C4C41" w:rsidRDefault="004A1625" w:rsidP="008E1A8C">
            <w:pPr>
              <w:jc w:val="center"/>
              <w:rPr>
                <w:rFonts w:eastAsia="Times New Roman"/>
                <w:sz w:val="23"/>
                <w:szCs w:val="23"/>
              </w:rPr>
            </w:pPr>
            <w:r w:rsidRPr="006C4C41">
              <w:rPr>
                <w:rFonts w:eastAsia="Times New Roman"/>
                <w:sz w:val="23"/>
                <w:szCs w:val="23"/>
              </w:rPr>
              <w:t>222 915,06</w:t>
            </w:r>
          </w:p>
        </w:tc>
        <w:tc>
          <w:tcPr>
            <w:tcW w:w="1418" w:type="dxa"/>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6C4C41" w:rsidRDefault="004A1625" w:rsidP="004A1625">
            <w:pPr>
              <w:jc w:val="center"/>
              <w:rPr>
                <w:rFonts w:eastAsia="Times New Roman"/>
                <w:sz w:val="23"/>
                <w:szCs w:val="23"/>
              </w:rPr>
            </w:pPr>
            <w:r w:rsidRPr="006C4C41">
              <w:rPr>
                <w:rFonts w:eastAsia="Times New Roman"/>
                <w:sz w:val="23"/>
                <w:szCs w:val="23"/>
              </w:rPr>
              <w:t>220 167,26</w:t>
            </w:r>
          </w:p>
        </w:tc>
        <w:tc>
          <w:tcPr>
            <w:tcW w:w="1304" w:type="dxa"/>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0A1276" w:rsidRDefault="004A1625" w:rsidP="004A1625">
            <w:pPr>
              <w:jc w:val="center"/>
              <w:rPr>
                <w:rFonts w:eastAsia="Times New Roman"/>
                <w:sz w:val="23"/>
                <w:szCs w:val="23"/>
              </w:rPr>
            </w:pPr>
            <w:r w:rsidRPr="000A1276">
              <w:rPr>
                <w:rFonts w:eastAsia="Times New Roman"/>
                <w:sz w:val="23"/>
                <w:szCs w:val="23"/>
              </w:rPr>
              <w:t>284 298,64</w:t>
            </w: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0A1276" w:rsidRDefault="004A1625" w:rsidP="004A1625">
            <w:pPr>
              <w:jc w:val="center"/>
              <w:rPr>
                <w:rFonts w:eastAsia="Times New Roman"/>
                <w:sz w:val="23"/>
                <w:szCs w:val="23"/>
              </w:rPr>
            </w:pPr>
            <w:r w:rsidRPr="000A1276">
              <w:rPr>
                <w:rFonts w:eastAsia="Times New Roman"/>
                <w:sz w:val="23"/>
                <w:szCs w:val="23"/>
              </w:rPr>
              <w:t>320 592,09</w:t>
            </w:r>
          </w:p>
        </w:tc>
        <w:tc>
          <w:tcPr>
            <w:tcW w:w="1304" w:type="dxa"/>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0A1276" w:rsidRDefault="000A1276" w:rsidP="004A1625">
            <w:pPr>
              <w:jc w:val="center"/>
              <w:rPr>
                <w:rFonts w:eastAsia="Times New Roman"/>
                <w:sz w:val="23"/>
                <w:szCs w:val="23"/>
              </w:rPr>
            </w:pPr>
            <w:r w:rsidRPr="000A1276">
              <w:rPr>
                <w:rFonts w:eastAsia="Times New Roman"/>
                <w:sz w:val="23"/>
                <w:szCs w:val="23"/>
              </w:rPr>
              <w:t>239 297,61</w:t>
            </w:r>
          </w:p>
        </w:tc>
        <w:tc>
          <w:tcPr>
            <w:tcW w:w="1304" w:type="dxa"/>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0A1276" w:rsidRDefault="000A1276" w:rsidP="004A1625">
            <w:pPr>
              <w:jc w:val="center"/>
              <w:rPr>
                <w:rFonts w:eastAsia="Times New Roman"/>
                <w:sz w:val="23"/>
                <w:szCs w:val="23"/>
              </w:rPr>
            </w:pPr>
            <w:r w:rsidRPr="000A1276">
              <w:rPr>
                <w:rFonts w:eastAsia="Times New Roman"/>
                <w:sz w:val="23"/>
                <w:szCs w:val="23"/>
              </w:rPr>
              <w:t>269 846,25</w:t>
            </w: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0A1276" w:rsidRDefault="000A1276" w:rsidP="004A1625">
            <w:pPr>
              <w:jc w:val="center"/>
              <w:rPr>
                <w:rFonts w:eastAsia="Times New Roman"/>
                <w:sz w:val="23"/>
                <w:szCs w:val="23"/>
              </w:rPr>
            </w:pPr>
            <w:r w:rsidRPr="000A1276">
              <w:rPr>
                <w:rFonts w:eastAsia="Times New Roman"/>
                <w:sz w:val="23"/>
                <w:szCs w:val="23"/>
              </w:rPr>
              <w:t>244 058,18</w:t>
            </w: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0A1276" w:rsidRDefault="000A1276" w:rsidP="004A1625">
            <w:pPr>
              <w:jc w:val="center"/>
              <w:rPr>
                <w:rFonts w:eastAsia="Times New Roman"/>
                <w:sz w:val="23"/>
                <w:szCs w:val="23"/>
              </w:rPr>
            </w:pPr>
            <w:r w:rsidRPr="000A1276">
              <w:rPr>
                <w:rFonts w:eastAsia="Times New Roman"/>
                <w:sz w:val="23"/>
                <w:szCs w:val="23"/>
              </w:rPr>
              <w:t>275 214,54</w:t>
            </w:r>
          </w:p>
        </w:tc>
        <w:tc>
          <w:tcPr>
            <w:tcW w:w="1304" w:type="dxa"/>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0A1276" w:rsidRDefault="000A1276" w:rsidP="004A1625">
            <w:pPr>
              <w:jc w:val="center"/>
              <w:rPr>
                <w:rFonts w:eastAsia="Times New Roman"/>
                <w:sz w:val="23"/>
                <w:szCs w:val="23"/>
              </w:rPr>
            </w:pPr>
            <w:r w:rsidRPr="000A1276">
              <w:rPr>
                <w:rFonts w:eastAsia="Times New Roman"/>
                <w:sz w:val="23"/>
                <w:szCs w:val="23"/>
              </w:rPr>
              <w:t>248 959,66</w:t>
            </w:r>
          </w:p>
        </w:tc>
        <w:tc>
          <w:tcPr>
            <w:tcW w:w="1304" w:type="dxa"/>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0A1276" w:rsidRDefault="000A1276" w:rsidP="004A1625">
            <w:pPr>
              <w:jc w:val="center"/>
              <w:rPr>
                <w:rFonts w:eastAsia="Times New Roman"/>
                <w:sz w:val="23"/>
                <w:szCs w:val="23"/>
              </w:rPr>
            </w:pPr>
            <w:r w:rsidRPr="000A1276">
              <w:rPr>
                <w:rFonts w:eastAsia="Times New Roman"/>
                <w:sz w:val="23"/>
                <w:szCs w:val="23"/>
              </w:rPr>
              <w:t>280 741,74</w:t>
            </w: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0A1276" w:rsidRDefault="000A1276" w:rsidP="004A1625">
            <w:pPr>
              <w:jc w:val="center"/>
              <w:rPr>
                <w:rFonts w:eastAsia="Times New Roman"/>
                <w:sz w:val="23"/>
                <w:szCs w:val="23"/>
              </w:rPr>
            </w:pPr>
            <w:r w:rsidRPr="000A1276">
              <w:rPr>
                <w:rFonts w:eastAsia="Times New Roman"/>
                <w:sz w:val="23"/>
                <w:szCs w:val="23"/>
              </w:rPr>
              <w:t>254 006,22</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A1276" w:rsidRPr="006C4C41" w:rsidRDefault="000A1276" w:rsidP="000A1276">
            <w:pPr>
              <w:jc w:val="center"/>
              <w:rPr>
                <w:rFonts w:eastAsia="Times New Roman"/>
                <w:sz w:val="23"/>
                <w:szCs w:val="23"/>
              </w:rPr>
            </w:pPr>
            <w:r>
              <w:rPr>
                <w:rFonts w:eastAsia="Times New Roman"/>
                <w:sz w:val="23"/>
                <w:szCs w:val="23"/>
              </w:rPr>
              <w:t>286 432,55</w:t>
            </w:r>
          </w:p>
        </w:tc>
      </w:tr>
      <w:tr w:rsidR="004A1625"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1625" w:rsidRDefault="004A1625">
            <w:pPr>
              <w:jc w:val="center"/>
              <w:rPr>
                <w:rFonts w:eastAsia="Times New Roman"/>
                <w:color w:val="000000"/>
                <w:sz w:val="22"/>
                <w:szCs w:val="22"/>
              </w:rPr>
            </w:pP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1625" w:rsidRDefault="004A1625">
            <w:pPr>
              <w:rPr>
                <w:rFonts w:eastAsia="Times New Roman"/>
                <w:color w:val="000000"/>
                <w:sz w:val="22"/>
                <w:szCs w:val="22"/>
              </w:rPr>
            </w:pPr>
            <w:r>
              <w:rPr>
                <w:rFonts w:eastAsia="Times New Roman"/>
                <w:color w:val="000000"/>
                <w:sz w:val="22"/>
                <w:szCs w:val="22"/>
              </w:rPr>
              <w:t>ставка на оплату технологического расхода (потерь)</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A1625" w:rsidRDefault="004A1625">
            <w:pPr>
              <w:jc w:val="center"/>
              <w:rPr>
                <w:rFonts w:eastAsia="Times New Roman"/>
                <w:color w:val="000000"/>
                <w:sz w:val="22"/>
                <w:szCs w:val="22"/>
              </w:rPr>
            </w:pPr>
            <w:r>
              <w:rPr>
                <w:rFonts w:eastAsia="Times New Roman"/>
                <w:color w:val="000000"/>
                <w:sz w:val="22"/>
                <w:szCs w:val="22"/>
              </w:rPr>
              <w:t>руб./</w:t>
            </w:r>
            <w:proofErr w:type="spellStart"/>
            <w:r>
              <w:rPr>
                <w:rFonts w:eastAsia="Times New Roman"/>
                <w:color w:val="000000"/>
                <w:sz w:val="22"/>
                <w:szCs w:val="22"/>
              </w:rPr>
              <w:t>МВт·ч</w:t>
            </w:r>
            <w:proofErr w:type="spellEnd"/>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A1625" w:rsidRPr="006C4C41" w:rsidRDefault="004A1625" w:rsidP="004A1625">
            <w:pPr>
              <w:jc w:val="center"/>
              <w:rPr>
                <w:rFonts w:eastAsia="Times New Roman"/>
                <w:sz w:val="23"/>
                <w:szCs w:val="23"/>
              </w:rPr>
            </w:pPr>
            <w:r w:rsidRPr="006C4C41">
              <w:rPr>
                <w:rFonts w:eastAsia="Times New Roman"/>
                <w:sz w:val="23"/>
                <w:szCs w:val="23"/>
              </w:rPr>
              <w:t>82,09</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A1625" w:rsidRPr="006C4C41" w:rsidRDefault="004A1625" w:rsidP="004A1625">
            <w:pPr>
              <w:jc w:val="center"/>
              <w:rPr>
                <w:rFonts w:eastAsia="Times New Roman"/>
                <w:sz w:val="23"/>
                <w:szCs w:val="23"/>
              </w:rPr>
            </w:pPr>
            <w:r w:rsidRPr="006C4C41">
              <w:rPr>
                <w:rFonts w:eastAsia="Times New Roman"/>
                <w:sz w:val="23"/>
                <w:szCs w:val="23"/>
              </w:rPr>
              <w:t>99,28</w:t>
            </w: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A1625" w:rsidRPr="006C4C41" w:rsidRDefault="004A1625" w:rsidP="00504085">
            <w:pPr>
              <w:jc w:val="center"/>
              <w:rPr>
                <w:rFonts w:eastAsia="Times New Roman"/>
                <w:sz w:val="23"/>
                <w:szCs w:val="23"/>
              </w:rPr>
            </w:pPr>
            <w:r w:rsidRPr="006C4C41">
              <w:rPr>
                <w:rFonts w:eastAsia="Times New Roman"/>
                <w:sz w:val="23"/>
                <w:szCs w:val="23"/>
              </w:rPr>
              <w:t>94,65</w:t>
            </w:r>
          </w:p>
        </w:tc>
        <w:tc>
          <w:tcPr>
            <w:tcW w:w="1418" w:type="dxa"/>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6C4C41" w:rsidRDefault="004A1625" w:rsidP="004A1625">
            <w:pPr>
              <w:jc w:val="center"/>
              <w:rPr>
                <w:rFonts w:eastAsia="Times New Roman"/>
                <w:sz w:val="23"/>
                <w:szCs w:val="23"/>
              </w:rPr>
            </w:pPr>
            <w:r w:rsidRPr="006C4C41">
              <w:rPr>
                <w:rFonts w:eastAsia="Times New Roman"/>
                <w:sz w:val="23"/>
                <w:szCs w:val="23"/>
              </w:rPr>
              <w:t>92,42</w:t>
            </w:r>
          </w:p>
        </w:tc>
        <w:tc>
          <w:tcPr>
            <w:tcW w:w="1304" w:type="dxa"/>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0A1276" w:rsidRDefault="004A1625" w:rsidP="004A1625">
            <w:pPr>
              <w:jc w:val="center"/>
              <w:rPr>
                <w:rFonts w:eastAsia="Times New Roman"/>
                <w:sz w:val="23"/>
                <w:szCs w:val="23"/>
              </w:rPr>
            </w:pPr>
            <w:r w:rsidRPr="000A1276">
              <w:rPr>
                <w:rFonts w:eastAsia="Times New Roman"/>
                <w:sz w:val="23"/>
                <w:szCs w:val="23"/>
              </w:rPr>
              <w:t>215,28</w:t>
            </w: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0A1276" w:rsidRDefault="000A1276" w:rsidP="004A1625">
            <w:pPr>
              <w:jc w:val="center"/>
              <w:rPr>
                <w:rFonts w:eastAsia="Times New Roman"/>
                <w:sz w:val="23"/>
                <w:szCs w:val="23"/>
              </w:rPr>
            </w:pPr>
            <w:r w:rsidRPr="000A1276">
              <w:rPr>
                <w:rFonts w:eastAsia="Times New Roman"/>
                <w:sz w:val="23"/>
                <w:szCs w:val="23"/>
              </w:rPr>
              <w:t>215,29</w:t>
            </w:r>
          </w:p>
        </w:tc>
        <w:tc>
          <w:tcPr>
            <w:tcW w:w="1304" w:type="dxa"/>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0A1276" w:rsidRDefault="000A1276" w:rsidP="004A1625">
            <w:pPr>
              <w:jc w:val="center"/>
              <w:rPr>
                <w:rFonts w:eastAsia="Times New Roman"/>
                <w:sz w:val="23"/>
                <w:szCs w:val="23"/>
              </w:rPr>
            </w:pPr>
            <w:r w:rsidRPr="000A1276">
              <w:rPr>
                <w:rFonts w:eastAsia="Times New Roman"/>
                <w:sz w:val="23"/>
                <w:szCs w:val="23"/>
              </w:rPr>
              <w:t>223,89</w:t>
            </w:r>
          </w:p>
        </w:tc>
        <w:tc>
          <w:tcPr>
            <w:tcW w:w="1304" w:type="dxa"/>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0A1276" w:rsidRDefault="000A1276" w:rsidP="004A1625">
            <w:pPr>
              <w:jc w:val="center"/>
              <w:rPr>
                <w:rFonts w:eastAsia="Times New Roman"/>
                <w:sz w:val="23"/>
                <w:szCs w:val="23"/>
              </w:rPr>
            </w:pPr>
            <w:r w:rsidRPr="000A1276">
              <w:rPr>
                <w:rFonts w:eastAsia="Times New Roman"/>
                <w:sz w:val="23"/>
                <w:szCs w:val="23"/>
              </w:rPr>
              <w:t>223,91</w:t>
            </w: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0A1276" w:rsidRDefault="000A1276" w:rsidP="004A1625">
            <w:pPr>
              <w:jc w:val="center"/>
              <w:rPr>
                <w:rFonts w:eastAsia="Times New Roman"/>
                <w:sz w:val="23"/>
                <w:szCs w:val="23"/>
              </w:rPr>
            </w:pPr>
            <w:r w:rsidRPr="000A1276">
              <w:rPr>
                <w:rFonts w:eastAsia="Times New Roman"/>
                <w:sz w:val="23"/>
                <w:szCs w:val="23"/>
              </w:rPr>
              <w:t>232,84</w:t>
            </w: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0A1276" w:rsidRDefault="000A1276" w:rsidP="004A1625">
            <w:pPr>
              <w:jc w:val="center"/>
              <w:rPr>
                <w:rFonts w:eastAsia="Times New Roman"/>
                <w:sz w:val="23"/>
                <w:szCs w:val="23"/>
              </w:rPr>
            </w:pPr>
            <w:r w:rsidRPr="000A1276">
              <w:rPr>
                <w:rFonts w:eastAsia="Times New Roman"/>
                <w:sz w:val="23"/>
                <w:szCs w:val="23"/>
              </w:rPr>
              <w:t>232,86</w:t>
            </w:r>
          </w:p>
        </w:tc>
        <w:tc>
          <w:tcPr>
            <w:tcW w:w="1304" w:type="dxa"/>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0A1276" w:rsidRDefault="000A1276" w:rsidP="004A1625">
            <w:pPr>
              <w:jc w:val="center"/>
              <w:rPr>
                <w:rFonts w:eastAsia="Times New Roman"/>
                <w:sz w:val="23"/>
                <w:szCs w:val="23"/>
              </w:rPr>
            </w:pPr>
            <w:r w:rsidRPr="000A1276">
              <w:rPr>
                <w:rFonts w:eastAsia="Times New Roman"/>
                <w:sz w:val="23"/>
                <w:szCs w:val="23"/>
              </w:rPr>
              <w:t>242,16</w:t>
            </w:r>
          </w:p>
        </w:tc>
        <w:tc>
          <w:tcPr>
            <w:tcW w:w="1304" w:type="dxa"/>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0A1276" w:rsidRDefault="000A1276" w:rsidP="004A1625">
            <w:pPr>
              <w:jc w:val="center"/>
              <w:rPr>
                <w:rFonts w:eastAsia="Times New Roman"/>
                <w:sz w:val="23"/>
                <w:szCs w:val="23"/>
              </w:rPr>
            </w:pPr>
            <w:r w:rsidRPr="000A1276">
              <w:rPr>
                <w:rFonts w:eastAsia="Times New Roman"/>
                <w:sz w:val="23"/>
                <w:szCs w:val="23"/>
              </w:rPr>
              <w:t>242,18</w:t>
            </w: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vAlign w:val="center"/>
          </w:tcPr>
          <w:p w:rsidR="004A1625" w:rsidRPr="000A1276" w:rsidRDefault="000A1276" w:rsidP="004A1625">
            <w:pPr>
              <w:jc w:val="center"/>
              <w:rPr>
                <w:rFonts w:eastAsia="Times New Roman"/>
                <w:sz w:val="23"/>
                <w:szCs w:val="23"/>
              </w:rPr>
            </w:pPr>
            <w:r w:rsidRPr="000A1276">
              <w:rPr>
                <w:rFonts w:eastAsia="Times New Roman"/>
                <w:sz w:val="23"/>
                <w:szCs w:val="23"/>
              </w:rPr>
              <w:t>251,84</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A1625" w:rsidRPr="006C4C41" w:rsidRDefault="000A1276" w:rsidP="00504085">
            <w:pPr>
              <w:jc w:val="center"/>
              <w:rPr>
                <w:rFonts w:eastAsia="Times New Roman"/>
                <w:sz w:val="23"/>
                <w:szCs w:val="23"/>
              </w:rPr>
            </w:pPr>
            <w:r>
              <w:rPr>
                <w:rFonts w:eastAsia="Times New Roman"/>
                <w:sz w:val="23"/>
                <w:szCs w:val="23"/>
              </w:rPr>
              <w:t>251,86</w:t>
            </w: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proofErr w:type="spellStart"/>
            <w:r>
              <w:rPr>
                <w:rFonts w:eastAsia="Times New Roman"/>
                <w:color w:val="000000"/>
                <w:sz w:val="22"/>
                <w:szCs w:val="22"/>
              </w:rPr>
              <w:t>одноставочный</w:t>
            </w:r>
            <w:proofErr w:type="spellEnd"/>
            <w:r>
              <w:rPr>
                <w:rFonts w:eastAsia="Times New Roman"/>
                <w:color w:val="000000"/>
                <w:sz w:val="22"/>
                <w:szCs w:val="22"/>
              </w:rPr>
              <w:t xml:space="preserve"> тариф</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руб./</w:t>
            </w:r>
            <w:proofErr w:type="spellStart"/>
            <w:r>
              <w:rPr>
                <w:rFonts w:eastAsia="Times New Roman"/>
                <w:color w:val="000000"/>
                <w:sz w:val="22"/>
                <w:szCs w:val="22"/>
              </w:rPr>
              <w:t>МВт·ч</w:t>
            </w:r>
            <w:proofErr w:type="spellEnd"/>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A1276" w:rsidRPr="006C4C41" w:rsidRDefault="000A1276" w:rsidP="004A1625">
            <w:pPr>
              <w:jc w:val="center"/>
              <w:rPr>
                <w:rFonts w:eastAsia="Times New Roman"/>
                <w:sz w:val="23"/>
                <w:szCs w:val="23"/>
              </w:rPr>
            </w:pPr>
            <w:r w:rsidRPr="006C4C41">
              <w:rPr>
                <w:rFonts w:eastAsia="Times New Roman"/>
                <w:sz w:val="23"/>
                <w:szCs w:val="23"/>
              </w:rPr>
              <w:t>4 291,20</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A1276" w:rsidRPr="006C4C41" w:rsidRDefault="000A1276" w:rsidP="004A1625">
            <w:pPr>
              <w:jc w:val="center"/>
              <w:rPr>
                <w:rFonts w:eastAsia="Times New Roman"/>
                <w:sz w:val="23"/>
                <w:szCs w:val="23"/>
              </w:rPr>
            </w:pPr>
            <w:r w:rsidRPr="006C4C41">
              <w:rPr>
                <w:rFonts w:eastAsia="Times New Roman"/>
                <w:sz w:val="23"/>
                <w:szCs w:val="23"/>
              </w:rPr>
              <w:t>4 291,20</w:t>
            </w: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A1276" w:rsidRPr="006C4C41" w:rsidRDefault="000A1276" w:rsidP="00504085">
            <w:pPr>
              <w:jc w:val="center"/>
              <w:rPr>
                <w:rFonts w:eastAsia="Times New Roman"/>
                <w:sz w:val="23"/>
                <w:szCs w:val="23"/>
              </w:rPr>
            </w:pPr>
            <w:r>
              <w:rPr>
                <w:rFonts w:eastAsia="Times New Roman"/>
                <w:sz w:val="23"/>
                <w:szCs w:val="23"/>
              </w:rPr>
              <w:t xml:space="preserve">3 </w:t>
            </w:r>
            <w:r w:rsidRPr="006C4C41">
              <w:rPr>
                <w:rFonts w:eastAsia="Times New Roman"/>
                <w:sz w:val="23"/>
                <w:szCs w:val="23"/>
              </w:rPr>
              <w:t>729</w:t>
            </w:r>
            <w:r>
              <w:rPr>
                <w:rFonts w:eastAsia="Times New Roman"/>
                <w:sz w:val="23"/>
                <w:szCs w:val="23"/>
              </w:rPr>
              <w:t>,</w:t>
            </w:r>
            <w:r w:rsidRPr="006C4C41">
              <w:rPr>
                <w:rFonts w:eastAsia="Times New Roman"/>
                <w:sz w:val="23"/>
                <w:szCs w:val="23"/>
              </w:rPr>
              <w:t>98</w:t>
            </w:r>
          </w:p>
        </w:tc>
        <w:tc>
          <w:tcPr>
            <w:tcW w:w="1418" w:type="dxa"/>
            <w:tcBorders>
              <w:top w:val="single" w:sz="4" w:space="0" w:color="00000A"/>
              <w:left w:val="single" w:sz="4" w:space="0" w:color="00000A"/>
              <w:bottom w:val="single" w:sz="4" w:space="0" w:color="00000A"/>
              <w:right w:val="single" w:sz="4" w:space="0" w:color="00000A"/>
            </w:tcBorders>
            <w:tcMar>
              <w:left w:w="103" w:type="dxa"/>
            </w:tcMar>
            <w:vAlign w:val="center"/>
          </w:tcPr>
          <w:p w:rsidR="000A1276" w:rsidRPr="006C4C41" w:rsidRDefault="000A1276" w:rsidP="004A1625">
            <w:pPr>
              <w:jc w:val="center"/>
              <w:rPr>
                <w:rFonts w:eastAsia="Times New Roman"/>
                <w:sz w:val="23"/>
                <w:szCs w:val="23"/>
              </w:rPr>
            </w:pPr>
            <w:r>
              <w:rPr>
                <w:rFonts w:eastAsia="Times New Roman"/>
                <w:sz w:val="23"/>
                <w:szCs w:val="23"/>
              </w:rPr>
              <w:t>3 </w:t>
            </w:r>
            <w:r w:rsidRPr="006C4C41">
              <w:rPr>
                <w:rFonts w:eastAsia="Times New Roman"/>
                <w:sz w:val="23"/>
                <w:szCs w:val="23"/>
              </w:rPr>
              <w:t>727</w:t>
            </w:r>
            <w:r>
              <w:rPr>
                <w:rFonts w:eastAsia="Times New Roman"/>
                <w:sz w:val="23"/>
                <w:szCs w:val="23"/>
              </w:rPr>
              <w:t>,</w:t>
            </w:r>
            <w:r w:rsidRPr="006C4C41">
              <w:rPr>
                <w:rFonts w:eastAsia="Times New Roman"/>
                <w:sz w:val="23"/>
                <w:szCs w:val="23"/>
              </w:rPr>
              <w:t>76</w:t>
            </w:r>
          </w:p>
        </w:tc>
        <w:tc>
          <w:tcPr>
            <w:tcW w:w="1304" w:type="dxa"/>
            <w:tcBorders>
              <w:top w:val="single" w:sz="4" w:space="0" w:color="00000A"/>
              <w:left w:val="single" w:sz="4" w:space="0" w:color="00000A"/>
              <w:bottom w:val="single" w:sz="4" w:space="0" w:color="00000A"/>
              <w:right w:val="single" w:sz="4" w:space="0" w:color="00000A"/>
            </w:tcBorders>
            <w:tcMar>
              <w:left w:w="103" w:type="dxa"/>
            </w:tcMar>
            <w:vAlign w:val="center"/>
          </w:tcPr>
          <w:p w:rsidR="000A1276" w:rsidRPr="006C4C41" w:rsidRDefault="000A1276" w:rsidP="001B17CA">
            <w:pPr>
              <w:jc w:val="center"/>
              <w:rPr>
                <w:rFonts w:eastAsia="Times New Roman"/>
                <w:sz w:val="23"/>
                <w:szCs w:val="23"/>
              </w:rPr>
            </w:pPr>
            <w:r>
              <w:rPr>
                <w:rFonts w:eastAsia="Times New Roman"/>
                <w:sz w:val="23"/>
                <w:szCs w:val="23"/>
              </w:rPr>
              <w:t xml:space="preserve">3 </w:t>
            </w:r>
            <w:r w:rsidRPr="006C4C41">
              <w:rPr>
                <w:rFonts w:eastAsia="Times New Roman"/>
                <w:sz w:val="23"/>
                <w:szCs w:val="23"/>
              </w:rPr>
              <w:t>729</w:t>
            </w:r>
            <w:r>
              <w:rPr>
                <w:rFonts w:eastAsia="Times New Roman"/>
                <w:sz w:val="23"/>
                <w:szCs w:val="23"/>
              </w:rPr>
              <w:t>,</w:t>
            </w:r>
            <w:r w:rsidRPr="006C4C41">
              <w:rPr>
                <w:rFonts w:eastAsia="Times New Roman"/>
                <w:sz w:val="23"/>
                <w:szCs w:val="23"/>
              </w:rPr>
              <w:t>98</w:t>
            </w: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vAlign w:val="center"/>
          </w:tcPr>
          <w:p w:rsidR="000A1276" w:rsidRPr="006C4C41" w:rsidRDefault="000A1276" w:rsidP="001B17CA">
            <w:pPr>
              <w:jc w:val="center"/>
              <w:rPr>
                <w:rFonts w:eastAsia="Times New Roman"/>
                <w:sz w:val="23"/>
                <w:szCs w:val="23"/>
              </w:rPr>
            </w:pPr>
            <w:r>
              <w:rPr>
                <w:rFonts w:eastAsia="Times New Roman"/>
                <w:sz w:val="23"/>
                <w:szCs w:val="23"/>
              </w:rPr>
              <w:t>3 </w:t>
            </w:r>
            <w:r w:rsidRPr="006C4C41">
              <w:rPr>
                <w:rFonts w:eastAsia="Times New Roman"/>
                <w:sz w:val="23"/>
                <w:szCs w:val="23"/>
              </w:rPr>
              <w:t>727</w:t>
            </w:r>
            <w:r>
              <w:rPr>
                <w:rFonts w:eastAsia="Times New Roman"/>
                <w:sz w:val="23"/>
                <w:szCs w:val="23"/>
              </w:rPr>
              <w:t>,</w:t>
            </w:r>
            <w:r w:rsidRPr="006C4C41">
              <w:rPr>
                <w:rFonts w:eastAsia="Times New Roman"/>
                <w:sz w:val="23"/>
                <w:szCs w:val="23"/>
              </w:rPr>
              <w:t>76</w:t>
            </w:r>
          </w:p>
        </w:tc>
        <w:tc>
          <w:tcPr>
            <w:tcW w:w="1304" w:type="dxa"/>
            <w:tcBorders>
              <w:top w:val="single" w:sz="4" w:space="0" w:color="00000A"/>
              <w:left w:val="single" w:sz="4" w:space="0" w:color="00000A"/>
              <w:bottom w:val="single" w:sz="4" w:space="0" w:color="00000A"/>
              <w:right w:val="single" w:sz="4" w:space="0" w:color="00000A"/>
            </w:tcBorders>
            <w:tcMar>
              <w:left w:w="103" w:type="dxa"/>
            </w:tcMar>
            <w:vAlign w:val="center"/>
          </w:tcPr>
          <w:p w:rsidR="000A1276" w:rsidRPr="000A1276" w:rsidRDefault="000A1276" w:rsidP="000A1276">
            <w:pPr>
              <w:jc w:val="center"/>
              <w:rPr>
                <w:rFonts w:eastAsia="Times New Roman"/>
                <w:sz w:val="23"/>
                <w:szCs w:val="23"/>
              </w:rPr>
            </w:pPr>
            <w:r w:rsidRPr="000A1276">
              <w:rPr>
                <w:rFonts w:eastAsia="Times New Roman"/>
                <w:sz w:val="23"/>
                <w:szCs w:val="23"/>
              </w:rPr>
              <w:t>2</w:t>
            </w:r>
            <w:r>
              <w:rPr>
                <w:rFonts w:eastAsia="Times New Roman"/>
                <w:sz w:val="23"/>
                <w:szCs w:val="23"/>
              </w:rPr>
              <w:t> 509,88</w:t>
            </w:r>
            <w:r w:rsidRPr="000A1276">
              <w:rPr>
                <w:rFonts w:eastAsia="Times New Roman"/>
                <w:sz w:val="23"/>
                <w:szCs w:val="23"/>
              </w:rPr>
              <w:t>5</w:t>
            </w:r>
          </w:p>
        </w:tc>
        <w:tc>
          <w:tcPr>
            <w:tcW w:w="1304" w:type="dxa"/>
            <w:tcBorders>
              <w:top w:val="single" w:sz="4" w:space="0" w:color="00000A"/>
              <w:left w:val="single" w:sz="4" w:space="0" w:color="00000A"/>
              <w:bottom w:val="single" w:sz="4" w:space="0" w:color="00000A"/>
              <w:right w:val="single" w:sz="4" w:space="0" w:color="00000A"/>
            </w:tcBorders>
            <w:tcMar>
              <w:left w:w="103" w:type="dxa"/>
            </w:tcMar>
            <w:vAlign w:val="center"/>
          </w:tcPr>
          <w:p w:rsidR="000A1276" w:rsidRPr="000A1276" w:rsidRDefault="000A1276" w:rsidP="001B17CA">
            <w:pPr>
              <w:jc w:val="center"/>
              <w:rPr>
                <w:rFonts w:eastAsia="Times New Roman"/>
                <w:sz w:val="23"/>
                <w:szCs w:val="23"/>
              </w:rPr>
            </w:pPr>
            <w:r w:rsidRPr="000A1276">
              <w:rPr>
                <w:rFonts w:eastAsia="Times New Roman"/>
                <w:sz w:val="23"/>
                <w:szCs w:val="23"/>
              </w:rPr>
              <w:t>2</w:t>
            </w:r>
            <w:r>
              <w:rPr>
                <w:rFonts w:eastAsia="Times New Roman"/>
                <w:sz w:val="23"/>
                <w:szCs w:val="23"/>
              </w:rPr>
              <w:t> 509,88</w:t>
            </w:r>
            <w:r w:rsidRPr="000A1276">
              <w:rPr>
                <w:rFonts w:eastAsia="Times New Roman"/>
                <w:sz w:val="23"/>
                <w:szCs w:val="23"/>
              </w:rPr>
              <w:t>5</w:t>
            </w: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vAlign w:val="center"/>
          </w:tcPr>
          <w:p w:rsidR="000A1276" w:rsidRPr="000A1276" w:rsidRDefault="000A1276" w:rsidP="000A1276">
            <w:pPr>
              <w:jc w:val="center"/>
              <w:rPr>
                <w:rFonts w:eastAsia="Times New Roman"/>
                <w:sz w:val="23"/>
                <w:szCs w:val="23"/>
              </w:rPr>
            </w:pPr>
            <w:r w:rsidRPr="000A1276">
              <w:rPr>
                <w:rFonts w:eastAsia="Times New Roman"/>
                <w:sz w:val="23"/>
                <w:szCs w:val="23"/>
              </w:rPr>
              <w:t>2</w:t>
            </w:r>
            <w:r>
              <w:rPr>
                <w:rFonts w:eastAsia="Times New Roman"/>
                <w:sz w:val="23"/>
                <w:szCs w:val="23"/>
              </w:rPr>
              <w:t> 610,28</w:t>
            </w: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vAlign w:val="center"/>
          </w:tcPr>
          <w:p w:rsidR="000A1276" w:rsidRPr="006C4C41" w:rsidRDefault="000A1276" w:rsidP="004A1625">
            <w:pPr>
              <w:jc w:val="center"/>
              <w:rPr>
                <w:rFonts w:eastAsia="Times New Roman"/>
                <w:b/>
                <w:sz w:val="23"/>
                <w:szCs w:val="23"/>
                <w:highlight w:val="yellow"/>
              </w:rPr>
            </w:pPr>
            <w:r w:rsidRPr="000A1276">
              <w:rPr>
                <w:rFonts w:eastAsia="Times New Roman"/>
                <w:sz w:val="23"/>
                <w:szCs w:val="23"/>
              </w:rPr>
              <w:t>2</w:t>
            </w:r>
            <w:r>
              <w:rPr>
                <w:rFonts w:eastAsia="Times New Roman"/>
                <w:sz w:val="23"/>
                <w:szCs w:val="23"/>
              </w:rPr>
              <w:t> 610,28</w:t>
            </w:r>
          </w:p>
        </w:tc>
        <w:tc>
          <w:tcPr>
            <w:tcW w:w="1304" w:type="dxa"/>
            <w:tcBorders>
              <w:top w:val="single" w:sz="4" w:space="0" w:color="00000A"/>
              <w:left w:val="single" w:sz="4" w:space="0" w:color="00000A"/>
              <w:bottom w:val="single" w:sz="4" w:space="0" w:color="00000A"/>
              <w:right w:val="single" w:sz="4" w:space="0" w:color="00000A"/>
            </w:tcBorders>
            <w:tcMar>
              <w:left w:w="103" w:type="dxa"/>
            </w:tcMar>
            <w:vAlign w:val="center"/>
          </w:tcPr>
          <w:p w:rsidR="000A1276" w:rsidRPr="006C4C41" w:rsidRDefault="000A1276" w:rsidP="000A1276">
            <w:pPr>
              <w:jc w:val="center"/>
              <w:rPr>
                <w:rFonts w:eastAsia="Times New Roman"/>
                <w:b/>
                <w:sz w:val="23"/>
                <w:szCs w:val="23"/>
                <w:highlight w:val="yellow"/>
              </w:rPr>
            </w:pPr>
            <w:r w:rsidRPr="000A1276">
              <w:rPr>
                <w:rFonts w:eastAsia="Times New Roman"/>
                <w:sz w:val="23"/>
                <w:szCs w:val="23"/>
              </w:rPr>
              <w:t>2</w:t>
            </w:r>
            <w:r>
              <w:rPr>
                <w:rFonts w:eastAsia="Times New Roman"/>
                <w:sz w:val="23"/>
                <w:szCs w:val="23"/>
              </w:rPr>
              <w:t> 714,69</w:t>
            </w:r>
          </w:p>
        </w:tc>
        <w:tc>
          <w:tcPr>
            <w:tcW w:w="1304" w:type="dxa"/>
            <w:tcBorders>
              <w:top w:val="single" w:sz="4" w:space="0" w:color="00000A"/>
              <w:left w:val="single" w:sz="4" w:space="0" w:color="00000A"/>
              <w:bottom w:val="single" w:sz="4" w:space="0" w:color="00000A"/>
              <w:right w:val="single" w:sz="4" w:space="0" w:color="00000A"/>
            </w:tcBorders>
            <w:tcMar>
              <w:left w:w="103" w:type="dxa"/>
            </w:tcMar>
            <w:vAlign w:val="center"/>
          </w:tcPr>
          <w:p w:rsidR="000A1276" w:rsidRPr="000A1276" w:rsidRDefault="000A1276" w:rsidP="001B17CA">
            <w:pPr>
              <w:jc w:val="center"/>
              <w:rPr>
                <w:rFonts w:eastAsia="Times New Roman"/>
                <w:sz w:val="22"/>
                <w:szCs w:val="22"/>
              </w:rPr>
            </w:pPr>
            <w:r w:rsidRPr="000A1276">
              <w:rPr>
                <w:rFonts w:eastAsia="Times New Roman"/>
                <w:sz w:val="22"/>
                <w:szCs w:val="22"/>
              </w:rPr>
              <w:t>2 714,69</w:t>
            </w: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vAlign w:val="center"/>
          </w:tcPr>
          <w:p w:rsidR="000A1276" w:rsidRPr="000A1276" w:rsidRDefault="000A1276" w:rsidP="004A1625">
            <w:pPr>
              <w:jc w:val="center"/>
              <w:rPr>
                <w:rFonts w:eastAsia="Times New Roman"/>
                <w:sz w:val="22"/>
                <w:szCs w:val="22"/>
              </w:rPr>
            </w:pPr>
            <w:r w:rsidRPr="000A1276">
              <w:rPr>
                <w:rFonts w:eastAsia="Times New Roman"/>
                <w:sz w:val="22"/>
                <w:szCs w:val="22"/>
              </w:rPr>
              <w:t>2 823,28</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A1276" w:rsidRPr="000A1276" w:rsidRDefault="000A1276" w:rsidP="001B17CA">
            <w:pPr>
              <w:jc w:val="center"/>
              <w:rPr>
                <w:rFonts w:eastAsia="Times New Roman"/>
                <w:sz w:val="22"/>
                <w:szCs w:val="22"/>
              </w:rPr>
            </w:pPr>
            <w:r w:rsidRPr="000A1276">
              <w:rPr>
                <w:rFonts w:eastAsia="Times New Roman"/>
                <w:sz w:val="22"/>
                <w:szCs w:val="22"/>
              </w:rPr>
              <w:t>2 823,28</w:t>
            </w: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2.</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На услуги коммерческого оператора оптового рынка электрической энергии (мощности)</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руб./</w:t>
            </w:r>
            <w:proofErr w:type="spellStart"/>
            <w:r>
              <w:rPr>
                <w:rFonts w:eastAsia="Times New Roman"/>
                <w:color w:val="000000"/>
                <w:sz w:val="22"/>
                <w:szCs w:val="22"/>
              </w:rPr>
              <w:t>МВт·ч</w:t>
            </w:r>
            <w:proofErr w:type="spellEnd"/>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3.</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Для гарантирующих поставщиков</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3.1.</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величина сбытовой надбавки для тарифной группы потребителей "население" и приравненных к нему категорий потребителей</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руб./</w:t>
            </w:r>
            <w:proofErr w:type="spellStart"/>
            <w:r>
              <w:rPr>
                <w:rFonts w:eastAsia="Times New Roman"/>
                <w:color w:val="000000"/>
                <w:sz w:val="22"/>
                <w:szCs w:val="22"/>
              </w:rPr>
              <w:t>МВт·ч</w:t>
            </w:r>
            <w:proofErr w:type="spellEnd"/>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3.2.</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 xml:space="preserve">величина сбытовой надбавки для тарифной группы потребителей "сетевые организации, </w:t>
            </w:r>
            <w:r>
              <w:rPr>
                <w:rFonts w:eastAsia="Times New Roman"/>
                <w:color w:val="000000"/>
                <w:sz w:val="22"/>
                <w:szCs w:val="22"/>
              </w:rPr>
              <w:lastRenderedPageBreak/>
              <w:t>покупающие электрическую энергию для компенсации потерь электрической энергии"</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lastRenderedPageBreak/>
              <w:t>руб./</w:t>
            </w:r>
            <w:proofErr w:type="spellStart"/>
            <w:r>
              <w:rPr>
                <w:rFonts w:eastAsia="Times New Roman"/>
                <w:color w:val="000000"/>
                <w:sz w:val="22"/>
                <w:szCs w:val="22"/>
              </w:rPr>
              <w:t>МВт·ч</w:t>
            </w:r>
            <w:proofErr w:type="spellEnd"/>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3.3.</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доходность продаж для прочих потребителей:</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процент</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менее 150 кВт</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процент</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от 150 кВт до 670 кВт</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процент</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от 670 кВт до 10 МВт</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процент</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не менее 10 МВт</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процент</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4.</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Для генерирующих объектов</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процент</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4.1.</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цена на электрическую энергию</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 xml:space="preserve">руб./тыс. </w:t>
            </w:r>
            <w:proofErr w:type="spellStart"/>
            <w:r>
              <w:rPr>
                <w:rFonts w:eastAsia="Times New Roman"/>
                <w:color w:val="000000"/>
                <w:sz w:val="22"/>
                <w:szCs w:val="22"/>
              </w:rPr>
              <w:t>кВт·ч</w:t>
            </w:r>
            <w:proofErr w:type="spellEnd"/>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в том числе топливная составляющая</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 xml:space="preserve">руб./тыс. </w:t>
            </w:r>
            <w:proofErr w:type="spellStart"/>
            <w:r>
              <w:rPr>
                <w:rFonts w:eastAsia="Times New Roman"/>
                <w:color w:val="000000"/>
                <w:sz w:val="22"/>
                <w:szCs w:val="22"/>
              </w:rPr>
              <w:t>кВт·ч</w:t>
            </w:r>
            <w:proofErr w:type="spellEnd"/>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4.2.</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цена на генерирующую мощность</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руб./МВт в мес.</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4.3.</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 xml:space="preserve">средний </w:t>
            </w:r>
            <w:proofErr w:type="spellStart"/>
            <w:r>
              <w:rPr>
                <w:rFonts w:eastAsia="Times New Roman"/>
                <w:color w:val="000000"/>
                <w:sz w:val="22"/>
                <w:szCs w:val="22"/>
              </w:rPr>
              <w:t>одноставочный</w:t>
            </w:r>
            <w:proofErr w:type="spellEnd"/>
            <w:r>
              <w:rPr>
                <w:rFonts w:eastAsia="Times New Roman"/>
                <w:color w:val="000000"/>
                <w:sz w:val="22"/>
                <w:szCs w:val="22"/>
              </w:rPr>
              <w:t xml:space="preserve"> тариф на тепловую энергию</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руб./Гкал</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4.3.1.</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proofErr w:type="spellStart"/>
            <w:r>
              <w:rPr>
                <w:rFonts w:eastAsia="Times New Roman"/>
                <w:color w:val="000000"/>
                <w:sz w:val="22"/>
                <w:szCs w:val="22"/>
              </w:rPr>
              <w:t>одноставочный</w:t>
            </w:r>
            <w:proofErr w:type="spellEnd"/>
            <w:r>
              <w:rPr>
                <w:rFonts w:eastAsia="Times New Roman"/>
                <w:color w:val="000000"/>
                <w:sz w:val="22"/>
                <w:szCs w:val="22"/>
              </w:rPr>
              <w:t xml:space="preserve"> тариф на горячее водоснабжение</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руб./Гкал</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4.3.2.</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тариф на отборный пар давлением:</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руб./Гкал</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1,2 - 2,5 кг/см</w:t>
            </w:r>
            <w:r>
              <w:rPr>
                <w:rFonts w:eastAsia="Times New Roman"/>
                <w:color w:val="000000"/>
                <w:sz w:val="22"/>
                <w:szCs w:val="22"/>
                <w:vertAlign w:val="superscript"/>
              </w:rPr>
              <w:t>2</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руб./Гкал</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Pr="00504085" w:rsidRDefault="000A1276" w:rsidP="004A1625">
            <w:pPr>
              <w:jc w:val="center"/>
              <w:rPr>
                <w:rFonts w:eastAsia="Times New Roman"/>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Pr="00504085" w:rsidRDefault="000A1276">
            <w:pPr>
              <w:jc w:val="center"/>
              <w:rPr>
                <w:rFonts w:eastAsia="Times New Roman"/>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2,5 - 7,0 кг/см</w:t>
            </w:r>
            <w:r>
              <w:rPr>
                <w:rFonts w:eastAsia="Times New Roman"/>
                <w:color w:val="000000"/>
                <w:sz w:val="22"/>
                <w:szCs w:val="22"/>
                <w:vertAlign w:val="superscript"/>
              </w:rPr>
              <w:t>2</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руб./Гкал</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7,0 - 13,0 кг/см</w:t>
            </w:r>
            <w:r>
              <w:rPr>
                <w:rFonts w:eastAsia="Times New Roman"/>
                <w:color w:val="000000"/>
                <w:sz w:val="22"/>
                <w:szCs w:val="22"/>
                <w:vertAlign w:val="superscript"/>
              </w:rPr>
              <w:t>2</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руб./Гкал</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&gt; 13 кг/см</w:t>
            </w:r>
            <w:r>
              <w:rPr>
                <w:rFonts w:eastAsia="Times New Roman"/>
                <w:color w:val="000000"/>
                <w:sz w:val="22"/>
                <w:szCs w:val="22"/>
                <w:vertAlign w:val="superscript"/>
              </w:rPr>
              <w:t>2</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руб./Гкал</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4.3.3.</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тариф на острый и редуцированный пар</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руб./Гкал</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4.4.</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proofErr w:type="spellStart"/>
            <w:r>
              <w:rPr>
                <w:rFonts w:eastAsia="Times New Roman"/>
                <w:color w:val="000000"/>
                <w:sz w:val="22"/>
                <w:szCs w:val="22"/>
              </w:rPr>
              <w:t>двухставочный</w:t>
            </w:r>
            <w:proofErr w:type="spellEnd"/>
            <w:r>
              <w:rPr>
                <w:rFonts w:eastAsia="Times New Roman"/>
                <w:color w:val="000000"/>
                <w:sz w:val="22"/>
                <w:szCs w:val="22"/>
              </w:rPr>
              <w:t xml:space="preserve"> тариф на тепловую энергию</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4.4.1.</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ставка на содержание тепловой мощности</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руб./Гкал/ч в месяц</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4.4.2.</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тариф на тепловую энергию</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руб./Гкал</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4.5.</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средний тариф на теплоноситель, в том числе:</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руб./куб. метра</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вода</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руб./куб. метра</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p>
        </w:tc>
      </w:tr>
      <w:tr w:rsidR="000A1276" w:rsidTr="000A1276">
        <w:trPr>
          <w:trHeight w:val="20"/>
        </w:trPr>
        <w:tc>
          <w:tcPr>
            <w:tcW w:w="81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 </w:t>
            </w:r>
          </w:p>
        </w:tc>
        <w:tc>
          <w:tcPr>
            <w:tcW w:w="5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rPr>
                <w:rFonts w:eastAsia="Times New Roman"/>
                <w:color w:val="000000"/>
                <w:sz w:val="22"/>
                <w:szCs w:val="22"/>
              </w:rPr>
            </w:pPr>
            <w:r>
              <w:rPr>
                <w:rFonts w:eastAsia="Times New Roman"/>
                <w:color w:val="000000"/>
                <w:sz w:val="22"/>
                <w:szCs w:val="22"/>
              </w:rPr>
              <w:t>пар</w:t>
            </w:r>
          </w:p>
        </w:tc>
        <w:tc>
          <w:tcPr>
            <w:tcW w:w="14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руб./куб. метра</w:t>
            </w:r>
          </w:p>
        </w:tc>
        <w:tc>
          <w:tcPr>
            <w:tcW w:w="13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 </w:t>
            </w:r>
          </w:p>
        </w:tc>
        <w:tc>
          <w:tcPr>
            <w:tcW w:w="12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 </w:t>
            </w:r>
          </w:p>
        </w:tc>
        <w:tc>
          <w:tcPr>
            <w:tcW w:w="13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 </w:t>
            </w:r>
          </w:p>
        </w:tc>
        <w:tc>
          <w:tcPr>
            <w:tcW w:w="1418"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r>
              <w:rPr>
                <w:rFonts w:eastAsia="Times New Roman"/>
                <w:color w:val="000000"/>
                <w:sz w:val="22"/>
                <w:szCs w:val="22"/>
              </w:rPr>
              <w:t> </w:t>
            </w: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r>
              <w:rPr>
                <w:rFonts w:eastAsia="Times New Roman"/>
                <w:color w:val="000000"/>
                <w:sz w:val="22"/>
                <w:szCs w:val="22"/>
              </w:rPr>
              <w:t> </w:t>
            </w: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r>
              <w:rPr>
                <w:rFonts w:eastAsia="Times New Roman"/>
                <w:color w:val="000000"/>
                <w:sz w:val="22"/>
                <w:szCs w:val="22"/>
              </w:rPr>
              <w:t> </w:t>
            </w: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r>
              <w:rPr>
                <w:rFonts w:eastAsia="Times New Roman"/>
                <w:color w:val="000000"/>
                <w:sz w:val="22"/>
                <w:szCs w:val="22"/>
              </w:rPr>
              <w:t> </w:t>
            </w: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r>
              <w:rPr>
                <w:rFonts w:eastAsia="Times New Roman"/>
                <w:color w:val="000000"/>
                <w:sz w:val="22"/>
                <w:szCs w:val="22"/>
              </w:rPr>
              <w:t> </w:t>
            </w: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r>
              <w:rPr>
                <w:rFonts w:eastAsia="Times New Roman"/>
                <w:color w:val="000000"/>
                <w:sz w:val="22"/>
                <w:szCs w:val="22"/>
              </w:rPr>
              <w:t> </w:t>
            </w: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r>
              <w:rPr>
                <w:rFonts w:eastAsia="Times New Roman"/>
                <w:color w:val="000000"/>
                <w:sz w:val="22"/>
                <w:szCs w:val="22"/>
              </w:rPr>
              <w:t> </w:t>
            </w: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r>
              <w:rPr>
                <w:rFonts w:eastAsia="Times New Roman"/>
                <w:color w:val="000000"/>
                <w:sz w:val="22"/>
                <w:szCs w:val="22"/>
              </w:rPr>
              <w:t> </w:t>
            </w:r>
          </w:p>
        </w:tc>
        <w:tc>
          <w:tcPr>
            <w:tcW w:w="1304" w:type="dxa"/>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r>
              <w:rPr>
                <w:rFonts w:eastAsia="Times New Roman"/>
                <w:color w:val="000000"/>
                <w:sz w:val="22"/>
                <w:szCs w:val="22"/>
              </w:rPr>
              <w:t> </w:t>
            </w:r>
          </w:p>
        </w:tc>
        <w:tc>
          <w:tcPr>
            <w:tcW w:w="1304" w:type="dxa"/>
            <w:gridSpan w:val="2"/>
            <w:tcBorders>
              <w:top w:val="single" w:sz="4" w:space="0" w:color="00000A"/>
              <w:left w:val="single" w:sz="4" w:space="0" w:color="00000A"/>
              <w:bottom w:val="single" w:sz="4" w:space="0" w:color="00000A"/>
              <w:right w:val="single" w:sz="4" w:space="0" w:color="00000A"/>
            </w:tcBorders>
            <w:tcMar>
              <w:left w:w="103" w:type="dxa"/>
            </w:tcMar>
          </w:tcPr>
          <w:p w:rsidR="000A1276" w:rsidRDefault="000A1276" w:rsidP="004A1625">
            <w:pPr>
              <w:jc w:val="center"/>
              <w:rPr>
                <w:rFonts w:eastAsia="Times New Roman"/>
                <w:color w:val="000000"/>
                <w:sz w:val="22"/>
                <w:szCs w:val="22"/>
              </w:rPr>
            </w:pPr>
            <w:r>
              <w:rPr>
                <w:rFonts w:eastAsia="Times New Roman"/>
                <w:color w:val="000000"/>
                <w:sz w:val="22"/>
                <w:szCs w:val="22"/>
              </w:rPr>
              <w:t> </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1276" w:rsidRDefault="000A1276">
            <w:pPr>
              <w:jc w:val="center"/>
              <w:rPr>
                <w:rFonts w:eastAsia="Times New Roman"/>
                <w:color w:val="000000"/>
                <w:sz w:val="22"/>
                <w:szCs w:val="22"/>
              </w:rPr>
            </w:pPr>
            <w:r>
              <w:rPr>
                <w:rFonts w:eastAsia="Times New Roman"/>
                <w:color w:val="000000"/>
                <w:sz w:val="22"/>
                <w:szCs w:val="22"/>
              </w:rPr>
              <w:t> </w:t>
            </w:r>
          </w:p>
        </w:tc>
      </w:tr>
    </w:tbl>
    <w:p w:rsidR="00676583" w:rsidRDefault="00676583">
      <w:pPr>
        <w:tabs>
          <w:tab w:val="left" w:pos="7014"/>
          <w:tab w:val="left" w:pos="8330"/>
          <w:tab w:val="left" w:pos="9606"/>
          <w:tab w:val="left" w:pos="10897"/>
          <w:tab w:val="left" w:pos="12188"/>
          <w:tab w:val="left" w:pos="13433"/>
          <w:tab w:val="left" w:pos="14709"/>
          <w:tab w:val="left" w:pos="15843"/>
          <w:tab w:val="left" w:pos="17260"/>
          <w:tab w:val="left" w:pos="18960"/>
        </w:tabs>
        <w:ind w:left="-318"/>
        <w:rPr>
          <w:rFonts w:eastAsia="Times New Roman"/>
        </w:rPr>
      </w:pPr>
      <w:r>
        <w:rPr>
          <w:rFonts w:eastAsia="Times New Roman"/>
          <w:color w:val="FFFFFF"/>
        </w:rPr>
        <w:t>_____</w:t>
      </w:r>
      <w:r>
        <w:rPr>
          <w:rFonts w:eastAsia="Times New Roman"/>
        </w:rPr>
        <w:t>*</w:t>
      </w:r>
      <w:r>
        <w:rPr>
          <w:rFonts w:eastAsia="Times New Roman"/>
          <w:color w:val="FFFFFF"/>
        </w:rPr>
        <w:t>_</w:t>
      </w:r>
      <w:r>
        <w:rPr>
          <w:rFonts w:eastAsia="Times New Roman"/>
        </w:rPr>
        <w:t>Базовый период - год, предшествующий расчетному периоду регулирования.</w:t>
      </w:r>
      <w:r>
        <w:rPr>
          <w:rFonts w:eastAsia="Times New Roman"/>
          <w:color w:val="FFFFFF"/>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rsidR="004C10A4" w:rsidRDefault="004C10A4"/>
    <w:sectPr w:rsidR="004C10A4" w:rsidSect="00676583">
      <w:headerReference w:type="default" r:id="rId8"/>
      <w:pgSz w:w="23814" w:h="16839" w:orient="landscape" w:code="8"/>
      <w:pgMar w:top="1418" w:right="851" w:bottom="851" w:left="1560" w:header="397" w:footer="0" w:gutter="0"/>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8E0" w:rsidRDefault="00CB58E0" w:rsidP="004C10A4">
      <w:r>
        <w:separator/>
      </w:r>
    </w:p>
  </w:endnote>
  <w:endnote w:type="continuationSeparator" w:id="0">
    <w:p w:rsidR="00CB58E0" w:rsidRDefault="00CB58E0" w:rsidP="004C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8E0" w:rsidRDefault="00CB58E0" w:rsidP="004C10A4">
      <w:r>
        <w:separator/>
      </w:r>
    </w:p>
  </w:footnote>
  <w:footnote w:type="continuationSeparator" w:id="0">
    <w:p w:rsidR="00CB58E0" w:rsidRDefault="00CB58E0" w:rsidP="004C1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7CA" w:rsidRDefault="001B17CA">
    <w:pPr>
      <w:pStyle w:val="a9"/>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7CA" w:rsidRDefault="001B17CA">
    <w:pPr>
      <w:pStyle w:val="a9"/>
      <w:jc w:val="right"/>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A4"/>
    <w:rsid w:val="00050BDE"/>
    <w:rsid w:val="00067182"/>
    <w:rsid w:val="000A1276"/>
    <w:rsid w:val="000A7B1E"/>
    <w:rsid w:val="000B04A2"/>
    <w:rsid w:val="000C3A59"/>
    <w:rsid w:val="001152BD"/>
    <w:rsid w:val="001163F7"/>
    <w:rsid w:val="00116B87"/>
    <w:rsid w:val="00156FED"/>
    <w:rsid w:val="001B17CA"/>
    <w:rsid w:val="00236CAE"/>
    <w:rsid w:val="00273129"/>
    <w:rsid w:val="002A00F1"/>
    <w:rsid w:val="002B1921"/>
    <w:rsid w:val="002F04EE"/>
    <w:rsid w:val="003474EE"/>
    <w:rsid w:val="003862C3"/>
    <w:rsid w:val="003F1F34"/>
    <w:rsid w:val="00464B3B"/>
    <w:rsid w:val="004761B6"/>
    <w:rsid w:val="004A1625"/>
    <w:rsid w:val="004B087C"/>
    <w:rsid w:val="004C10A4"/>
    <w:rsid w:val="00504085"/>
    <w:rsid w:val="0051428D"/>
    <w:rsid w:val="00584668"/>
    <w:rsid w:val="00595528"/>
    <w:rsid w:val="005E16B4"/>
    <w:rsid w:val="0063271E"/>
    <w:rsid w:val="006657CA"/>
    <w:rsid w:val="00676583"/>
    <w:rsid w:val="00684B59"/>
    <w:rsid w:val="006A4B07"/>
    <w:rsid w:val="006C3A7F"/>
    <w:rsid w:val="006C4C41"/>
    <w:rsid w:val="006D79B7"/>
    <w:rsid w:val="006E010F"/>
    <w:rsid w:val="00702FE1"/>
    <w:rsid w:val="007070B2"/>
    <w:rsid w:val="007B3541"/>
    <w:rsid w:val="007D753E"/>
    <w:rsid w:val="008112B9"/>
    <w:rsid w:val="00876B26"/>
    <w:rsid w:val="008E1A8C"/>
    <w:rsid w:val="00923D9F"/>
    <w:rsid w:val="009526D6"/>
    <w:rsid w:val="00971823"/>
    <w:rsid w:val="00976C18"/>
    <w:rsid w:val="009D379B"/>
    <w:rsid w:val="009D5488"/>
    <w:rsid w:val="009E6260"/>
    <w:rsid w:val="00A767C0"/>
    <w:rsid w:val="00A92751"/>
    <w:rsid w:val="00AB5C79"/>
    <w:rsid w:val="00AE7BD1"/>
    <w:rsid w:val="00B12A79"/>
    <w:rsid w:val="00B23190"/>
    <w:rsid w:val="00BB3BA4"/>
    <w:rsid w:val="00C26B06"/>
    <w:rsid w:val="00C80CD4"/>
    <w:rsid w:val="00CA3270"/>
    <w:rsid w:val="00CB58E0"/>
    <w:rsid w:val="00CE66BB"/>
    <w:rsid w:val="00CF3813"/>
    <w:rsid w:val="00D122C6"/>
    <w:rsid w:val="00D45756"/>
    <w:rsid w:val="00D52F7E"/>
    <w:rsid w:val="00D84274"/>
    <w:rsid w:val="00D905E6"/>
    <w:rsid w:val="00DD1A25"/>
    <w:rsid w:val="00DE5263"/>
    <w:rsid w:val="00E129E6"/>
    <w:rsid w:val="00E46B40"/>
    <w:rsid w:val="00E54F57"/>
    <w:rsid w:val="00E745B6"/>
    <w:rsid w:val="00E97568"/>
    <w:rsid w:val="00EB4A75"/>
    <w:rsid w:val="00EF1B6C"/>
    <w:rsid w:val="00F25519"/>
    <w:rsid w:val="00F6341F"/>
    <w:rsid w:val="00FD50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06FD"/>
  <w15:docId w15:val="{D538457F-6D4B-4CC6-97F3-1D67E043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Cs w:val="22"/>
        <w:lang w:val="ru-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3E8D"/>
    <w:pPr>
      <w:suppressAutoHyphens/>
      <w:spacing w:line="240" w:lineRule="auto"/>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semiHidden/>
    <w:locked/>
    <w:rsid w:val="005B3E8D"/>
    <w:rPr>
      <w:rFonts w:ascii="Times New Roman" w:hAnsi="Times New Roman" w:cs="Times New Roman"/>
      <w:sz w:val="20"/>
      <w:szCs w:val="20"/>
    </w:rPr>
  </w:style>
  <w:style w:type="character" w:customStyle="1" w:styleId="a4">
    <w:name w:val="Нижний колонтитул Знак"/>
    <w:basedOn w:val="a0"/>
    <w:uiPriority w:val="99"/>
    <w:semiHidden/>
    <w:locked/>
    <w:rsid w:val="005B3E8D"/>
    <w:rPr>
      <w:rFonts w:ascii="Times New Roman" w:hAnsi="Times New Roman" w:cs="Times New Roman"/>
      <w:sz w:val="20"/>
      <w:szCs w:val="20"/>
    </w:rPr>
  </w:style>
  <w:style w:type="character" w:customStyle="1" w:styleId="1-1pt">
    <w:name w:val="Заголовок №1 + Интервал -1 pt"/>
    <w:basedOn w:val="a0"/>
    <w:uiPriority w:val="99"/>
    <w:rsid w:val="005B3E8D"/>
    <w:rPr>
      <w:rFonts w:cs="Times New Roman"/>
      <w:spacing w:val="-20"/>
      <w:sz w:val="21"/>
      <w:szCs w:val="21"/>
    </w:rPr>
  </w:style>
  <w:style w:type="character" w:customStyle="1" w:styleId="11">
    <w:name w:val="Основной текст (11)"/>
    <w:basedOn w:val="a0"/>
    <w:uiPriority w:val="99"/>
    <w:rsid w:val="005B3E8D"/>
    <w:rPr>
      <w:rFonts w:cs="Times New Roman"/>
      <w:sz w:val="14"/>
      <w:szCs w:val="14"/>
    </w:rPr>
  </w:style>
  <w:style w:type="character" w:customStyle="1" w:styleId="ListLabel1">
    <w:name w:val="ListLabel 1"/>
    <w:rsid w:val="004C10A4"/>
    <w:rPr>
      <w:rFonts w:cs="Times New Roman"/>
    </w:rPr>
  </w:style>
  <w:style w:type="character" w:customStyle="1" w:styleId="ListLabel2">
    <w:name w:val="ListLabel 2"/>
    <w:rsid w:val="004C10A4"/>
    <w:rPr>
      <w:rFonts w:cs="Times New Roman"/>
      <w:sz w:val="28"/>
      <w:szCs w:val="28"/>
    </w:rPr>
  </w:style>
  <w:style w:type="paragraph" w:customStyle="1" w:styleId="1">
    <w:name w:val="Заголовок1"/>
    <w:basedOn w:val="a"/>
    <w:next w:val="a5"/>
    <w:rsid w:val="004C10A4"/>
    <w:pPr>
      <w:keepNext/>
      <w:spacing w:before="240" w:after="120"/>
    </w:pPr>
    <w:rPr>
      <w:rFonts w:ascii="Liberation Sans" w:eastAsia="Microsoft YaHei" w:hAnsi="Liberation Sans" w:cs="Mangal"/>
      <w:sz w:val="28"/>
      <w:szCs w:val="28"/>
    </w:rPr>
  </w:style>
  <w:style w:type="paragraph" w:styleId="a5">
    <w:name w:val="Body Text"/>
    <w:basedOn w:val="a"/>
    <w:rsid w:val="004C10A4"/>
    <w:pPr>
      <w:spacing w:after="140" w:line="288" w:lineRule="auto"/>
    </w:pPr>
  </w:style>
  <w:style w:type="paragraph" w:styleId="a6">
    <w:name w:val="List"/>
    <w:basedOn w:val="a5"/>
    <w:rsid w:val="004C10A4"/>
    <w:rPr>
      <w:rFonts w:cs="Mangal"/>
    </w:rPr>
  </w:style>
  <w:style w:type="paragraph" w:styleId="a7">
    <w:name w:val="Title"/>
    <w:basedOn w:val="a"/>
    <w:rsid w:val="004C10A4"/>
    <w:pPr>
      <w:suppressLineNumbers/>
      <w:spacing w:before="120" w:after="120"/>
    </w:pPr>
    <w:rPr>
      <w:rFonts w:cs="Mangal"/>
      <w:i/>
      <w:iCs/>
      <w:sz w:val="24"/>
      <w:szCs w:val="24"/>
    </w:rPr>
  </w:style>
  <w:style w:type="paragraph" w:styleId="a8">
    <w:name w:val="index heading"/>
    <w:basedOn w:val="a"/>
    <w:rsid w:val="004C10A4"/>
    <w:pPr>
      <w:suppressLineNumbers/>
    </w:pPr>
    <w:rPr>
      <w:rFonts w:cs="Mangal"/>
    </w:rPr>
  </w:style>
  <w:style w:type="paragraph" w:styleId="a9">
    <w:name w:val="header"/>
    <w:basedOn w:val="a"/>
    <w:uiPriority w:val="99"/>
    <w:rsid w:val="005B3E8D"/>
    <w:pPr>
      <w:tabs>
        <w:tab w:val="center" w:pos="4153"/>
        <w:tab w:val="right" w:pos="8306"/>
      </w:tabs>
    </w:pPr>
  </w:style>
  <w:style w:type="paragraph" w:styleId="aa">
    <w:name w:val="footer"/>
    <w:basedOn w:val="a"/>
    <w:uiPriority w:val="99"/>
    <w:rsid w:val="005B3E8D"/>
    <w:pPr>
      <w:tabs>
        <w:tab w:val="center" w:pos="4153"/>
        <w:tab w:val="right" w:pos="8306"/>
      </w:tabs>
    </w:pPr>
  </w:style>
  <w:style w:type="paragraph" w:customStyle="1" w:styleId="2">
    <w:name w:val="Основной текст (2)"/>
    <w:basedOn w:val="a"/>
    <w:uiPriority w:val="99"/>
    <w:rsid w:val="005B3E8D"/>
    <w:pPr>
      <w:shd w:val="clear" w:color="auto" w:fill="FFFFFF"/>
      <w:spacing w:after="360" w:line="254" w:lineRule="exact"/>
      <w:jc w:val="center"/>
    </w:pPr>
    <w:rPr>
      <w:b/>
      <w:bCs/>
      <w:sz w:val="22"/>
      <w:szCs w:val="22"/>
      <w:lang w:val="en-US"/>
    </w:rPr>
  </w:style>
  <w:style w:type="paragraph" w:customStyle="1" w:styleId="3">
    <w:name w:val="Основной текст (3)"/>
    <w:basedOn w:val="a"/>
    <w:uiPriority w:val="99"/>
    <w:rsid w:val="005B3E8D"/>
    <w:pPr>
      <w:shd w:val="clear" w:color="auto" w:fill="FFFFFF"/>
      <w:spacing w:before="360" w:after="2520" w:line="240" w:lineRule="atLeast"/>
      <w:jc w:val="center"/>
    </w:pPr>
    <w:rPr>
      <w:b/>
      <w:bCs/>
      <w:sz w:val="18"/>
      <w:szCs w:val="18"/>
      <w:lang w:val="en-US"/>
    </w:rPr>
  </w:style>
  <w:style w:type="paragraph" w:customStyle="1" w:styleId="111">
    <w:name w:val="Основной текст (11)1"/>
    <w:basedOn w:val="a"/>
    <w:uiPriority w:val="99"/>
    <w:rsid w:val="005B3E8D"/>
    <w:pPr>
      <w:shd w:val="clear" w:color="auto" w:fill="FFFFFF"/>
      <w:spacing w:after="420" w:line="187" w:lineRule="exact"/>
      <w:ind w:hanging="1720"/>
      <w:jc w:val="right"/>
    </w:pPr>
    <w:rPr>
      <w:sz w:val="14"/>
      <w:szCs w:val="14"/>
      <w:lang w:val="en-US"/>
    </w:rPr>
  </w:style>
  <w:style w:type="paragraph" w:customStyle="1" w:styleId="10">
    <w:name w:val="Заголовок №1"/>
    <w:basedOn w:val="a"/>
    <w:uiPriority w:val="99"/>
    <w:rsid w:val="005B3E8D"/>
    <w:pPr>
      <w:shd w:val="clear" w:color="auto" w:fill="FFFFFF"/>
      <w:spacing w:before="60" w:after="240" w:line="240" w:lineRule="atLeast"/>
      <w:outlineLvl w:val="0"/>
    </w:pPr>
    <w:rPr>
      <w:spacing w:val="10"/>
      <w:sz w:val="21"/>
      <w:szCs w:val="21"/>
      <w:lang w:val="en-US"/>
    </w:rPr>
  </w:style>
  <w:style w:type="paragraph" w:customStyle="1" w:styleId="ConsNormal">
    <w:name w:val="ConsNormal"/>
    <w:uiPriority w:val="99"/>
    <w:rsid w:val="005B3E8D"/>
    <w:pPr>
      <w:suppressAutoHyphens/>
      <w:spacing w:line="240" w:lineRule="auto"/>
      <w:ind w:right="19772" w:firstLine="540"/>
      <w:jc w:val="both"/>
    </w:pPr>
    <w:rPr>
      <w:rFonts w:ascii="Courier New" w:hAnsi="Courier New" w:cs="Courier New"/>
      <w:szCs w:val="20"/>
    </w:rPr>
  </w:style>
  <w:style w:type="paragraph" w:customStyle="1" w:styleId="ConsNonformat">
    <w:name w:val="ConsNonformat"/>
    <w:uiPriority w:val="99"/>
    <w:rsid w:val="005B3E8D"/>
    <w:pPr>
      <w:suppressAutoHyphens/>
      <w:spacing w:line="240" w:lineRule="auto"/>
      <w:jc w:val="both"/>
    </w:pPr>
    <w:rPr>
      <w:rFonts w:ascii="Courier New" w:hAnsi="Courier New" w:cs="Courier New"/>
      <w:szCs w:val="20"/>
    </w:rPr>
  </w:style>
  <w:style w:type="paragraph" w:customStyle="1" w:styleId="ab">
    <w:name w:val="Содержимое таблицы"/>
    <w:basedOn w:val="a"/>
    <w:rsid w:val="004C10A4"/>
  </w:style>
  <w:style w:type="paragraph" w:customStyle="1" w:styleId="ac">
    <w:name w:val="Заголовок таблицы"/>
    <w:basedOn w:val="ab"/>
    <w:rsid w:val="004C1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E7D2-98A6-4EFB-B396-0E1B4C50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1667</Words>
  <Characters>9504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Владислав</cp:lastModifiedBy>
  <cp:revision>3</cp:revision>
  <cp:lastPrinted>2014-08-15T11:59:00Z</cp:lastPrinted>
  <dcterms:created xsi:type="dcterms:W3CDTF">2019-04-21T14:42:00Z</dcterms:created>
  <dcterms:modified xsi:type="dcterms:W3CDTF">2019-04-21T15:21:00Z</dcterms:modified>
  <dc:language>ru-RU</dc:language>
</cp:coreProperties>
</file>