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63A4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 N 4</w:t>
      </w:r>
      <w:r w:rsidRPr="00F63A4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4000" w:history="1">
        <w:r w:rsidRPr="00F63A4A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Правилам</w:t>
        </w:r>
      </w:hyperlink>
      <w:r w:rsidRPr="00F63A4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технологического</w:t>
      </w:r>
      <w:r w:rsidRPr="00F63A4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присоединения </w:t>
      </w:r>
      <w:proofErr w:type="spellStart"/>
      <w:r w:rsidRPr="00F63A4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энергопринимающих</w:t>
      </w:r>
      <w:proofErr w:type="spellEnd"/>
      <w:r w:rsidRPr="00F63A4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устройств потребителей</w:t>
      </w:r>
      <w:r w:rsidRPr="00F63A4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электрической энергии, объектов</w:t>
      </w:r>
      <w:r w:rsidRPr="00F63A4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по производству электрической</w:t>
      </w:r>
      <w:r w:rsidRPr="00F63A4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энергии, а также объектов</w:t>
      </w:r>
      <w:r w:rsidRPr="00F63A4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электросетевого хозяйства,</w:t>
      </w:r>
      <w:r w:rsidRPr="00F63A4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принадлежащих сетевым организациям</w:t>
      </w:r>
      <w:r w:rsidRPr="00F63A4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и иным лицам, к электрическим сетям</w:t>
      </w:r>
      <w:r w:rsidRPr="00F63A4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(с изменениями от 30 июня 2022 г.)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63A4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Заявка</w:t>
      </w:r>
      <w:r w:rsidRPr="00F63A4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юридического лица (индивидуального предпринимателя), физического лица на присоединение по одному источнику электроснабжения </w:t>
      </w:r>
      <w:proofErr w:type="spellStart"/>
      <w:r w:rsidRPr="00F63A4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энергопринимающих</w:t>
      </w:r>
      <w:proofErr w:type="spellEnd"/>
      <w:r w:rsidRPr="00F63A4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устройств с максимальной мощностью до 150 кВт включительно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 xml:space="preserve">     1. ________________________________________________________________.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 xml:space="preserve">         (полное наименование заявителя - юридического </w:t>
      </w:r>
      <w:r w:rsidR="00C305B6" w:rsidRPr="00F63A4A">
        <w:rPr>
          <w:rFonts w:ascii="Courier New" w:eastAsiaTheme="minorEastAsia" w:hAnsi="Courier New" w:cs="Courier New"/>
          <w:lang w:eastAsia="ru-RU"/>
        </w:rPr>
        <w:t>лица; фамилия</w:t>
      </w:r>
      <w:r w:rsidRPr="00F63A4A">
        <w:rPr>
          <w:rFonts w:ascii="Courier New" w:eastAsiaTheme="minorEastAsia" w:hAnsi="Courier New" w:cs="Courier New"/>
          <w:lang w:eastAsia="ru-RU"/>
        </w:rPr>
        <w:t>,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 xml:space="preserve">            имя, отчество заявителя - индивидуального предпринимателя)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 xml:space="preserve">     2. Номер записи </w:t>
      </w:r>
      <w:r w:rsidR="00C305B6" w:rsidRPr="00F63A4A">
        <w:rPr>
          <w:rFonts w:ascii="Courier New" w:eastAsiaTheme="minorEastAsia" w:hAnsi="Courier New" w:cs="Courier New"/>
          <w:lang w:eastAsia="ru-RU"/>
        </w:rPr>
        <w:t>в Едином государственном</w:t>
      </w:r>
      <w:r w:rsidRPr="00F63A4A">
        <w:rPr>
          <w:rFonts w:ascii="Courier New" w:eastAsiaTheme="minorEastAsia" w:hAnsi="Courier New" w:cs="Courier New"/>
          <w:lang w:eastAsia="ru-RU"/>
        </w:rPr>
        <w:t xml:space="preserve"> реестре юридических   лиц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>(номер записи в Едином государственном реестре индивидуальных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>предпринимателей) и дата ее внесения в реестр</w:t>
      </w:r>
      <w:hyperlink w:anchor="sub_411111" w:history="1">
        <w:r w:rsidRPr="00F63A4A">
          <w:rPr>
            <w:rFonts w:ascii="Courier New" w:eastAsiaTheme="minorEastAsia" w:hAnsi="Courier New" w:cs="Courier New"/>
            <w:color w:val="106BBE"/>
            <w:lang w:eastAsia="ru-RU"/>
          </w:rPr>
          <w:t>*(1)</w:t>
        </w:r>
      </w:hyperlink>
      <w:r w:rsidRPr="00F63A4A">
        <w:rPr>
          <w:rFonts w:ascii="Courier New" w:eastAsiaTheme="minorEastAsia" w:hAnsi="Courier New" w:cs="Courier New"/>
          <w:lang w:eastAsia="ru-RU"/>
        </w:rPr>
        <w:t xml:space="preserve"> _______________________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>________________________________________________________________________.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 xml:space="preserve">     3. Место нахождения заявителя, в том числе фактический адрес _______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>________________________________________________________________________.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 xml:space="preserve">                       (индекс, адрес)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 xml:space="preserve">     Паспортные данные</w:t>
      </w:r>
      <w:hyperlink w:anchor="sub_411222" w:history="1">
        <w:r w:rsidRPr="00F63A4A">
          <w:rPr>
            <w:rFonts w:ascii="Courier New" w:eastAsiaTheme="minorEastAsia" w:hAnsi="Courier New" w:cs="Courier New"/>
            <w:color w:val="106BBE"/>
            <w:lang w:eastAsia="ru-RU"/>
          </w:rPr>
          <w:t>*(2)</w:t>
        </w:r>
      </w:hyperlink>
      <w:r w:rsidRPr="00F63A4A">
        <w:rPr>
          <w:rFonts w:ascii="Courier New" w:eastAsiaTheme="minorEastAsia" w:hAnsi="Courier New" w:cs="Courier New"/>
          <w:lang w:eastAsia="ru-RU"/>
        </w:rPr>
        <w:t>: серия ____________ номер ____________________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>выдан (кем, когда) _____________________________________________________.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0" w:name="sub_411031"/>
      <w:r w:rsidRPr="00F63A4A">
        <w:rPr>
          <w:rFonts w:ascii="Courier New" w:eastAsiaTheme="minorEastAsia" w:hAnsi="Courier New" w:cs="Courier New"/>
          <w:lang w:eastAsia="ru-RU"/>
        </w:rPr>
        <w:t xml:space="preserve">     3</w:t>
      </w:r>
      <w:r w:rsidRPr="00F63A4A">
        <w:rPr>
          <w:rFonts w:ascii="Courier New" w:eastAsiaTheme="minorEastAsia" w:hAnsi="Courier New" w:cs="Courier New"/>
          <w:vertAlign w:val="superscript"/>
          <w:lang w:eastAsia="ru-RU"/>
        </w:rPr>
        <w:t> 1</w:t>
      </w:r>
      <w:r w:rsidRPr="00F63A4A">
        <w:rPr>
          <w:rFonts w:ascii="Courier New" w:eastAsiaTheme="minorEastAsia" w:hAnsi="Courier New" w:cs="Courier New"/>
          <w:lang w:eastAsia="ru-RU"/>
        </w:rPr>
        <w:t xml:space="preserve">. Страховой номер индивидуального лицевого счета </w:t>
      </w:r>
      <w:r w:rsidR="00C305B6" w:rsidRPr="00F63A4A">
        <w:rPr>
          <w:rFonts w:ascii="Courier New" w:eastAsiaTheme="minorEastAsia" w:hAnsi="Courier New" w:cs="Courier New"/>
          <w:lang w:eastAsia="ru-RU"/>
        </w:rPr>
        <w:t>заявителя (</w:t>
      </w:r>
      <w:r w:rsidRPr="00F63A4A">
        <w:rPr>
          <w:rFonts w:ascii="Courier New" w:eastAsiaTheme="minorEastAsia" w:hAnsi="Courier New" w:cs="Courier New"/>
          <w:lang w:eastAsia="ru-RU"/>
        </w:rPr>
        <w:t>для</w:t>
      </w:r>
    </w:p>
    <w:bookmarkEnd w:id="0"/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>физических лиц) _________________________________________________________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 xml:space="preserve">     4. В связи с _______________________________________________________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 xml:space="preserve">    (увеличение объема максимальной мощности, новое строительство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 xml:space="preserve">                   и др. - указать нужное)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>просит осуществить технологическое присоединение ________________________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>________________________________________________________________________,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 xml:space="preserve">     (наименование </w:t>
      </w:r>
      <w:proofErr w:type="spellStart"/>
      <w:r w:rsidRPr="00F63A4A">
        <w:rPr>
          <w:rFonts w:ascii="Courier New" w:eastAsiaTheme="minorEastAsia" w:hAnsi="Courier New" w:cs="Courier New"/>
          <w:lang w:eastAsia="ru-RU"/>
        </w:rPr>
        <w:t>энергопринимающих</w:t>
      </w:r>
      <w:proofErr w:type="spellEnd"/>
      <w:r w:rsidRPr="00F63A4A">
        <w:rPr>
          <w:rFonts w:ascii="Courier New" w:eastAsiaTheme="minorEastAsia" w:hAnsi="Courier New" w:cs="Courier New"/>
          <w:lang w:eastAsia="ru-RU"/>
        </w:rPr>
        <w:t xml:space="preserve"> устройств для присоединения)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>расположенных ___________________________________________________________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>________________________________________________________________________.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 xml:space="preserve">              (место нахождения </w:t>
      </w:r>
      <w:proofErr w:type="spellStart"/>
      <w:r w:rsidRPr="00F63A4A">
        <w:rPr>
          <w:rFonts w:ascii="Courier New" w:eastAsiaTheme="minorEastAsia" w:hAnsi="Courier New" w:cs="Courier New"/>
          <w:lang w:eastAsia="ru-RU"/>
        </w:rPr>
        <w:t>энергопринимающих</w:t>
      </w:r>
      <w:proofErr w:type="spellEnd"/>
      <w:r w:rsidRPr="00F63A4A">
        <w:rPr>
          <w:rFonts w:ascii="Courier New" w:eastAsiaTheme="minorEastAsia" w:hAnsi="Courier New" w:cs="Courier New"/>
          <w:lang w:eastAsia="ru-RU"/>
        </w:rPr>
        <w:t xml:space="preserve"> устройств)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" w:name="sub_411005"/>
      <w:r w:rsidRPr="00F63A4A">
        <w:rPr>
          <w:rFonts w:ascii="Courier New" w:eastAsiaTheme="minorEastAsia" w:hAnsi="Courier New" w:cs="Courier New"/>
          <w:lang w:eastAsia="ru-RU"/>
        </w:rPr>
        <w:t xml:space="preserve">     5. Максимальная     мощность</w:t>
      </w:r>
      <w:hyperlink w:anchor="sub_411333" w:history="1">
        <w:r w:rsidRPr="00F63A4A">
          <w:rPr>
            <w:rFonts w:ascii="Courier New" w:eastAsiaTheme="minorEastAsia" w:hAnsi="Courier New" w:cs="Courier New"/>
            <w:color w:val="106BBE"/>
            <w:lang w:eastAsia="ru-RU"/>
          </w:rPr>
          <w:t>*(3)</w:t>
        </w:r>
      </w:hyperlink>
      <w:r w:rsidRPr="00F63A4A">
        <w:rPr>
          <w:rFonts w:ascii="Courier New" w:eastAsiaTheme="minorEastAsia" w:hAnsi="Courier New" w:cs="Courier New"/>
          <w:lang w:eastAsia="ru-RU"/>
        </w:rPr>
        <w:t xml:space="preserve">    </w:t>
      </w:r>
      <w:proofErr w:type="spellStart"/>
      <w:r w:rsidRPr="00F63A4A">
        <w:rPr>
          <w:rFonts w:ascii="Courier New" w:eastAsiaTheme="minorEastAsia" w:hAnsi="Courier New" w:cs="Courier New"/>
          <w:lang w:eastAsia="ru-RU"/>
        </w:rPr>
        <w:t>энергопринимающих</w:t>
      </w:r>
      <w:proofErr w:type="spellEnd"/>
      <w:r w:rsidRPr="00F63A4A">
        <w:rPr>
          <w:rFonts w:ascii="Courier New" w:eastAsiaTheme="minorEastAsia" w:hAnsi="Courier New" w:cs="Courier New"/>
          <w:lang w:eastAsia="ru-RU"/>
        </w:rPr>
        <w:t xml:space="preserve">      устройств</w:t>
      </w:r>
    </w:p>
    <w:bookmarkEnd w:id="1"/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>(присоединяемых и ранее присоединенных) составляет ______________ кВт при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>напряжении</w:t>
      </w:r>
      <w:hyperlink w:anchor="sub_411444" w:history="1">
        <w:r w:rsidRPr="00F63A4A">
          <w:rPr>
            <w:rFonts w:ascii="Courier New" w:eastAsiaTheme="minorEastAsia" w:hAnsi="Courier New" w:cs="Courier New"/>
            <w:color w:val="106BBE"/>
            <w:lang w:eastAsia="ru-RU"/>
          </w:rPr>
          <w:t>*(4)</w:t>
        </w:r>
      </w:hyperlink>
      <w:r w:rsidRPr="00F63A4A">
        <w:rPr>
          <w:rFonts w:ascii="Courier New" w:eastAsiaTheme="minorEastAsia" w:hAnsi="Courier New" w:cs="Courier New"/>
          <w:lang w:eastAsia="ru-RU"/>
        </w:rPr>
        <w:t xml:space="preserve">_____ </w:t>
      </w:r>
      <w:proofErr w:type="spellStart"/>
      <w:r w:rsidRPr="00F63A4A">
        <w:rPr>
          <w:rFonts w:ascii="Courier New" w:eastAsiaTheme="minorEastAsia" w:hAnsi="Courier New" w:cs="Courier New"/>
          <w:lang w:eastAsia="ru-RU"/>
        </w:rPr>
        <w:t>кВ</w:t>
      </w:r>
      <w:proofErr w:type="spellEnd"/>
      <w:r w:rsidRPr="00F63A4A">
        <w:rPr>
          <w:rFonts w:ascii="Courier New" w:eastAsiaTheme="minorEastAsia" w:hAnsi="Courier New" w:cs="Courier New"/>
          <w:lang w:eastAsia="ru-RU"/>
        </w:rPr>
        <w:t>, в том числе: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" w:name="sub_411051"/>
      <w:r w:rsidRPr="00F63A4A">
        <w:rPr>
          <w:rFonts w:ascii="Courier New" w:eastAsiaTheme="minorEastAsia" w:hAnsi="Courier New" w:cs="Courier New"/>
          <w:lang w:eastAsia="ru-RU"/>
        </w:rPr>
        <w:t xml:space="preserve">     а) максимальная мощность присоединяемых </w:t>
      </w:r>
      <w:proofErr w:type="spellStart"/>
      <w:r w:rsidR="00C305B6" w:rsidRPr="00F63A4A">
        <w:rPr>
          <w:rFonts w:ascii="Courier New" w:eastAsiaTheme="minorEastAsia" w:hAnsi="Courier New" w:cs="Courier New"/>
          <w:lang w:eastAsia="ru-RU"/>
        </w:rPr>
        <w:t>энергопринимающих</w:t>
      </w:r>
      <w:proofErr w:type="spellEnd"/>
      <w:r w:rsidR="00C305B6" w:rsidRPr="00F63A4A">
        <w:rPr>
          <w:rFonts w:ascii="Courier New" w:eastAsiaTheme="minorEastAsia" w:hAnsi="Courier New" w:cs="Courier New"/>
          <w:lang w:eastAsia="ru-RU"/>
        </w:rPr>
        <w:t xml:space="preserve"> устройств</w:t>
      </w:r>
    </w:p>
    <w:bookmarkEnd w:id="2"/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>составляет __________кВт при напряжении</w:t>
      </w:r>
      <w:hyperlink w:anchor="sub_411444" w:history="1">
        <w:r w:rsidRPr="00F63A4A">
          <w:rPr>
            <w:rFonts w:ascii="Courier New" w:eastAsiaTheme="minorEastAsia" w:hAnsi="Courier New" w:cs="Courier New"/>
            <w:color w:val="106BBE"/>
            <w:lang w:eastAsia="ru-RU"/>
          </w:rPr>
          <w:t>*(4)</w:t>
        </w:r>
      </w:hyperlink>
      <w:r w:rsidRPr="00F63A4A">
        <w:rPr>
          <w:rFonts w:ascii="Courier New" w:eastAsiaTheme="minorEastAsia" w:hAnsi="Courier New" w:cs="Courier New"/>
          <w:lang w:eastAsia="ru-RU"/>
        </w:rPr>
        <w:t xml:space="preserve">_____ </w:t>
      </w:r>
      <w:proofErr w:type="spellStart"/>
      <w:r w:rsidRPr="00F63A4A">
        <w:rPr>
          <w:rFonts w:ascii="Courier New" w:eastAsiaTheme="minorEastAsia" w:hAnsi="Courier New" w:cs="Courier New"/>
          <w:lang w:eastAsia="ru-RU"/>
        </w:rPr>
        <w:t>кВ</w:t>
      </w:r>
      <w:proofErr w:type="spellEnd"/>
      <w:r w:rsidRPr="00F63A4A">
        <w:rPr>
          <w:rFonts w:ascii="Courier New" w:eastAsiaTheme="minorEastAsia" w:hAnsi="Courier New" w:cs="Courier New"/>
          <w:lang w:eastAsia="ru-RU"/>
        </w:rPr>
        <w:t>;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 xml:space="preserve">     б) </w:t>
      </w:r>
      <w:r w:rsidR="00C305B6" w:rsidRPr="00F63A4A">
        <w:rPr>
          <w:rFonts w:ascii="Courier New" w:eastAsiaTheme="minorEastAsia" w:hAnsi="Courier New" w:cs="Courier New"/>
          <w:lang w:eastAsia="ru-RU"/>
        </w:rPr>
        <w:t>максимальная мощность</w:t>
      </w:r>
      <w:r w:rsidRPr="00F63A4A">
        <w:rPr>
          <w:rFonts w:ascii="Courier New" w:eastAsiaTheme="minorEastAsia" w:hAnsi="Courier New" w:cs="Courier New"/>
          <w:lang w:eastAsia="ru-RU"/>
        </w:rPr>
        <w:t xml:space="preserve">     ранее   присоединенных в </w:t>
      </w:r>
      <w:r w:rsidR="00C305B6" w:rsidRPr="00F63A4A">
        <w:rPr>
          <w:rFonts w:ascii="Courier New" w:eastAsiaTheme="minorEastAsia" w:hAnsi="Courier New" w:cs="Courier New"/>
          <w:lang w:eastAsia="ru-RU"/>
        </w:rPr>
        <w:t>данной точке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 xml:space="preserve">присоединения </w:t>
      </w:r>
      <w:proofErr w:type="spellStart"/>
      <w:r w:rsidRPr="00F63A4A">
        <w:rPr>
          <w:rFonts w:ascii="Courier New" w:eastAsiaTheme="minorEastAsia" w:hAnsi="Courier New" w:cs="Courier New"/>
          <w:lang w:eastAsia="ru-RU"/>
        </w:rPr>
        <w:t>энергопринимающих</w:t>
      </w:r>
      <w:proofErr w:type="spellEnd"/>
      <w:r w:rsidRPr="00F63A4A">
        <w:rPr>
          <w:rFonts w:ascii="Courier New" w:eastAsiaTheme="minorEastAsia" w:hAnsi="Courier New" w:cs="Courier New"/>
          <w:lang w:eastAsia="ru-RU"/>
        </w:rPr>
        <w:t xml:space="preserve"> устройств составляет ____________ кВт при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>напряжении</w:t>
      </w:r>
      <w:hyperlink w:anchor="sub_411444" w:history="1">
        <w:r w:rsidRPr="00F63A4A">
          <w:rPr>
            <w:rFonts w:ascii="Courier New" w:eastAsiaTheme="minorEastAsia" w:hAnsi="Courier New" w:cs="Courier New"/>
            <w:color w:val="106BBE"/>
            <w:lang w:eastAsia="ru-RU"/>
          </w:rPr>
          <w:t>*(4)</w:t>
        </w:r>
      </w:hyperlink>
      <w:r w:rsidRPr="00F63A4A">
        <w:rPr>
          <w:rFonts w:ascii="Courier New" w:eastAsiaTheme="minorEastAsia" w:hAnsi="Courier New" w:cs="Courier New"/>
          <w:lang w:eastAsia="ru-RU"/>
        </w:rPr>
        <w:t xml:space="preserve"> _____ </w:t>
      </w:r>
      <w:proofErr w:type="spellStart"/>
      <w:r w:rsidRPr="00F63A4A">
        <w:rPr>
          <w:rFonts w:ascii="Courier New" w:eastAsiaTheme="minorEastAsia" w:hAnsi="Courier New" w:cs="Courier New"/>
          <w:lang w:eastAsia="ru-RU"/>
        </w:rPr>
        <w:t>кВ.</w:t>
      </w:r>
      <w:proofErr w:type="spellEnd"/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 xml:space="preserve">     6. Заявляемая категория надежности </w:t>
      </w:r>
      <w:proofErr w:type="spellStart"/>
      <w:r w:rsidRPr="00F63A4A">
        <w:rPr>
          <w:rFonts w:ascii="Courier New" w:eastAsiaTheme="minorEastAsia" w:hAnsi="Courier New" w:cs="Courier New"/>
          <w:lang w:eastAsia="ru-RU"/>
        </w:rPr>
        <w:t>энергопринимающих</w:t>
      </w:r>
      <w:proofErr w:type="spellEnd"/>
      <w:r w:rsidRPr="00F63A4A">
        <w:rPr>
          <w:rFonts w:ascii="Courier New" w:eastAsiaTheme="minorEastAsia" w:hAnsi="Courier New" w:cs="Courier New"/>
          <w:lang w:eastAsia="ru-RU"/>
        </w:rPr>
        <w:t xml:space="preserve"> устройств - III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lastRenderedPageBreak/>
        <w:t xml:space="preserve">(по одному источнику электроснабжения </w:t>
      </w:r>
      <w:proofErr w:type="spellStart"/>
      <w:r w:rsidRPr="00F63A4A">
        <w:rPr>
          <w:rFonts w:ascii="Courier New" w:eastAsiaTheme="minorEastAsia" w:hAnsi="Courier New" w:cs="Courier New"/>
          <w:lang w:eastAsia="ru-RU"/>
        </w:rPr>
        <w:t>энергопринимающих</w:t>
      </w:r>
      <w:proofErr w:type="spellEnd"/>
      <w:r w:rsidRPr="00F63A4A">
        <w:rPr>
          <w:rFonts w:ascii="Courier New" w:eastAsiaTheme="minorEastAsia" w:hAnsi="Courier New" w:cs="Courier New"/>
          <w:lang w:eastAsia="ru-RU"/>
        </w:rPr>
        <w:t xml:space="preserve"> устройств).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 xml:space="preserve">     7. Характер нагрузки (вид экономической деятельности заявителя)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>________________________________________________________________________.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 xml:space="preserve">     8. Сроки проектирования и поэтапного введения в эксплуатацию объекта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>(в том числе по этапам и очередям), планируемого поэтапного распределения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>мощности: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352"/>
        <w:gridCol w:w="2422"/>
        <w:gridCol w:w="1837"/>
        <w:gridCol w:w="2055"/>
      </w:tblGrid>
      <w:tr w:rsidR="00F63A4A" w:rsidRPr="00F63A4A" w:rsidTr="00E61D0E"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4A" w:rsidRPr="00F63A4A" w:rsidRDefault="00F63A4A" w:rsidP="00F63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63A4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Этап (очередь) строительства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4A" w:rsidRPr="00F63A4A" w:rsidRDefault="00F63A4A" w:rsidP="00F63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63A4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Планируемый срок проектирования </w:t>
            </w:r>
            <w:proofErr w:type="spellStart"/>
            <w:r w:rsidRPr="00F63A4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F63A4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устройств</w:t>
            </w:r>
          </w:p>
          <w:p w:rsidR="00F63A4A" w:rsidRPr="00F63A4A" w:rsidRDefault="00F63A4A" w:rsidP="00F63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63A4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(месяц, год)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4A" w:rsidRPr="00F63A4A" w:rsidRDefault="00F63A4A" w:rsidP="00F63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63A4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Планируемый срок введения </w:t>
            </w:r>
            <w:proofErr w:type="spellStart"/>
            <w:r w:rsidRPr="00F63A4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F63A4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устройств</w:t>
            </w:r>
          </w:p>
          <w:p w:rsidR="00F63A4A" w:rsidRPr="00F63A4A" w:rsidRDefault="00F63A4A" w:rsidP="00F63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63A4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эксплуатацию (месяц, год)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4A" w:rsidRPr="00F63A4A" w:rsidRDefault="00F63A4A" w:rsidP="00F63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63A4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Максимальная мощность </w:t>
            </w:r>
            <w:proofErr w:type="spellStart"/>
            <w:r w:rsidRPr="00F63A4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F63A4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устройств (кВт)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A4A" w:rsidRPr="00F63A4A" w:rsidRDefault="00F63A4A" w:rsidP="00F63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63A4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Категория надежности </w:t>
            </w:r>
            <w:proofErr w:type="spellStart"/>
            <w:r w:rsidRPr="00F63A4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F63A4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устройств</w:t>
            </w:r>
          </w:p>
        </w:tc>
      </w:tr>
      <w:tr w:rsidR="00F63A4A" w:rsidRPr="00F63A4A" w:rsidTr="00E61D0E"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4A" w:rsidRPr="00F63A4A" w:rsidRDefault="00F63A4A" w:rsidP="00F63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4A" w:rsidRPr="00F63A4A" w:rsidRDefault="00F63A4A" w:rsidP="00F63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4A" w:rsidRPr="00F63A4A" w:rsidRDefault="00F63A4A" w:rsidP="00F63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4A" w:rsidRPr="00F63A4A" w:rsidRDefault="00F63A4A" w:rsidP="00F63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A4A" w:rsidRPr="00F63A4A" w:rsidRDefault="00F63A4A" w:rsidP="00F63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63A4A" w:rsidRPr="00F63A4A" w:rsidTr="00E61D0E"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4A" w:rsidRPr="00F63A4A" w:rsidRDefault="00F63A4A" w:rsidP="00F63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4A" w:rsidRPr="00F63A4A" w:rsidRDefault="00F63A4A" w:rsidP="00F63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4A" w:rsidRPr="00F63A4A" w:rsidRDefault="00F63A4A" w:rsidP="00F63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4A" w:rsidRPr="00F63A4A" w:rsidRDefault="00F63A4A" w:rsidP="00F63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A4A" w:rsidRPr="00F63A4A" w:rsidRDefault="00F63A4A" w:rsidP="00F63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63A4A" w:rsidRPr="00F63A4A" w:rsidTr="00E61D0E"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4A" w:rsidRPr="00F63A4A" w:rsidRDefault="00F63A4A" w:rsidP="00F63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4A" w:rsidRPr="00F63A4A" w:rsidRDefault="00F63A4A" w:rsidP="00F63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4A" w:rsidRPr="00F63A4A" w:rsidRDefault="00F63A4A" w:rsidP="00F63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4A" w:rsidRPr="00F63A4A" w:rsidRDefault="00F63A4A" w:rsidP="00F63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A4A" w:rsidRPr="00F63A4A" w:rsidRDefault="00F63A4A" w:rsidP="00F63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 xml:space="preserve">     9. Порядок   расчета    и условия    рассрочки    </w:t>
      </w:r>
      <w:r w:rsidR="00C305B6" w:rsidRPr="00F63A4A">
        <w:rPr>
          <w:rFonts w:ascii="Courier New" w:eastAsiaTheme="minorEastAsia" w:hAnsi="Courier New" w:cs="Courier New"/>
          <w:lang w:eastAsia="ru-RU"/>
        </w:rPr>
        <w:t>внесения платы</w:t>
      </w:r>
      <w:r w:rsidRPr="00F63A4A">
        <w:rPr>
          <w:rFonts w:ascii="Courier New" w:eastAsiaTheme="minorEastAsia" w:hAnsi="Courier New" w:cs="Courier New"/>
          <w:lang w:eastAsia="ru-RU"/>
        </w:rPr>
        <w:t xml:space="preserve"> за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>технологическое присоединение по договору осуществляются по</w:t>
      </w:r>
      <w:hyperlink w:anchor="sub_411555" w:history="1">
        <w:r w:rsidRPr="00F63A4A">
          <w:rPr>
            <w:rFonts w:ascii="Courier New" w:eastAsiaTheme="minorEastAsia" w:hAnsi="Courier New" w:cs="Courier New"/>
            <w:color w:val="106BBE"/>
            <w:lang w:eastAsia="ru-RU"/>
          </w:rPr>
          <w:t>*(5)</w:t>
        </w:r>
      </w:hyperlink>
      <w:r w:rsidRPr="00F63A4A">
        <w:rPr>
          <w:rFonts w:ascii="Courier New" w:eastAsiaTheme="minorEastAsia" w:hAnsi="Courier New" w:cs="Courier New"/>
          <w:lang w:eastAsia="ru-RU"/>
        </w:rPr>
        <w:t>__________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 xml:space="preserve">               (</w:t>
      </w:r>
      <w:hyperlink w:anchor="sub_411091" w:history="1">
        <w:r w:rsidRPr="00F63A4A">
          <w:rPr>
            <w:rFonts w:ascii="Courier New" w:eastAsiaTheme="minorEastAsia" w:hAnsi="Courier New" w:cs="Courier New"/>
            <w:color w:val="106BBE"/>
            <w:lang w:eastAsia="ru-RU"/>
          </w:rPr>
          <w:t>вариант 1</w:t>
        </w:r>
      </w:hyperlink>
      <w:r w:rsidRPr="00F63A4A">
        <w:rPr>
          <w:rFonts w:ascii="Courier New" w:eastAsiaTheme="minorEastAsia" w:hAnsi="Courier New" w:cs="Courier New"/>
          <w:lang w:eastAsia="ru-RU"/>
        </w:rPr>
        <w:t xml:space="preserve">, </w:t>
      </w:r>
      <w:hyperlink w:anchor="sub_411092" w:history="1">
        <w:r w:rsidRPr="00F63A4A">
          <w:rPr>
            <w:rFonts w:ascii="Courier New" w:eastAsiaTheme="minorEastAsia" w:hAnsi="Courier New" w:cs="Courier New"/>
            <w:color w:val="106BBE"/>
            <w:lang w:eastAsia="ru-RU"/>
          </w:rPr>
          <w:t>вариант 2</w:t>
        </w:r>
      </w:hyperlink>
      <w:r w:rsidRPr="00F63A4A">
        <w:rPr>
          <w:rFonts w:ascii="Courier New" w:eastAsiaTheme="minorEastAsia" w:hAnsi="Courier New" w:cs="Courier New"/>
          <w:lang w:eastAsia="ru-RU"/>
        </w:rPr>
        <w:t xml:space="preserve"> - указать нужное)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411091"/>
      <w:r w:rsidRPr="00F63A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 вариант 1, при котором:</w:t>
      </w:r>
    </w:p>
    <w:bookmarkEnd w:id="3"/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63A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15 процентов платы за технологическое присоединение вносятся в течение 15 дней со дня заключения договора;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63A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30 процентов платы за технологическое присоединение вносятся в течение 60 дней со дня заключения договора, но не позже дня фактического присоединения;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63A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45 процентов платы за технологическое присоединение вносятся в течение 15 дней со дня фактического присоединения: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63A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 процентов платы за технологическое присоединение вносятся в течение 15 дней со дня подписания акта об осуществлении технологического присоединения;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411092"/>
      <w:r w:rsidRPr="00F63A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 вариант 2, при котором:</w:t>
      </w:r>
    </w:p>
    <w:bookmarkEnd w:id="4"/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63A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авансовый платеж вносится в размере 5 процентов размера платы за технологическое присоединение;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411923"/>
      <w:r w:rsidRPr="00F63A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осуществляется рассрочка платежа в размере 95 процентов платы за технологическое присоединение с условием ежеквартального внесения платы равными долями от общей суммы рассрочки на период до 3 лет со дня подписания сторонами акта об осуществлении технологического присоединения.</w:t>
      </w:r>
    </w:p>
    <w:bookmarkEnd w:id="5"/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63A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10. Гарантирующий поставщик (</w:t>
      </w:r>
      <w:proofErr w:type="spellStart"/>
      <w:r w:rsidRPr="00F63A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энергосбытовая</w:t>
      </w:r>
      <w:proofErr w:type="spellEnd"/>
      <w:r w:rsidRPr="00F63A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организация), с которым планируется заключение договора энергоснабжения (купли-продажи электрической энергии (мощности) _____________.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63A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Приложения: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63A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(указать перечень прилагаемых документов)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 xml:space="preserve">     1. _________________________________________________________________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 xml:space="preserve">     2. _________________________________________________________________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 xml:space="preserve">     3. _________________________________________________________________</w:t>
      </w:r>
    </w:p>
    <w:p w:rsidR="00F63A4A" w:rsidRPr="00F63A4A" w:rsidRDefault="00F63A4A" w:rsidP="00F63A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63A4A">
        <w:rPr>
          <w:rFonts w:ascii="Courier New" w:eastAsiaTheme="minorEastAsia" w:hAnsi="Courier New" w:cs="Courier New"/>
          <w:lang w:eastAsia="ru-RU"/>
        </w:rPr>
        <w:t xml:space="preserve">     4. _________________________________________________________________</w:t>
      </w:r>
    </w:p>
    <w:p w:rsidR="000C611A" w:rsidRDefault="000C611A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F344A8" w:rsidRDefault="00F344A8" w:rsidP="00F34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44A8" w:rsidRPr="00F344A8" w:rsidRDefault="00F344A8" w:rsidP="00F34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44A8" w:rsidRPr="00F344A8" w:rsidRDefault="00F344A8" w:rsidP="00F344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344A8">
        <w:rPr>
          <w:rFonts w:ascii="Courier New" w:eastAsiaTheme="minorEastAsia" w:hAnsi="Courier New" w:cs="Courier New"/>
          <w:lang w:eastAsia="ru-RU"/>
        </w:rPr>
        <w:lastRenderedPageBreak/>
        <w:t xml:space="preserve">             Заявитель</w:t>
      </w:r>
    </w:p>
    <w:p w:rsidR="00F344A8" w:rsidRPr="00F344A8" w:rsidRDefault="00F344A8" w:rsidP="00F344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344A8">
        <w:rPr>
          <w:rFonts w:ascii="Courier New" w:eastAsiaTheme="minorEastAsia" w:hAnsi="Courier New" w:cs="Courier New"/>
          <w:lang w:eastAsia="ru-RU"/>
        </w:rPr>
        <w:t xml:space="preserve"> ____________________________________</w:t>
      </w:r>
    </w:p>
    <w:p w:rsidR="00F344A8" w:rsidRPr="00F344A8" w:rsidRDefault="00F344A8" w:rsidP="00F344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344A8">
        <w:rPr>
          <w:rFonts w:ascii="Courier New" w:eastAsiaTheme="minorEastAsia" w:hAnsi="Courier New" w:cs="Courier New"/>
          <w:lang w:eastAsia="ru-RU"/>
        </w:rPr>
        <w:t xml:space="preserve">       (фамилия, имя, отчество)</w:t>
      </w:r>
    </w:p>
    <w:p w:rsidR="00F344A8" w:rsidRPr="00F344A8" w:rsidRDefault="00F344A8" w:rsidP="00F344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344A8">
        <w:rPr>
          <w:rFonts w:ascii="Courier New" w:eastAsiaTheme="minorEastAsia" w:hAnsi="Courier New" w:cs="Courier New"/>
          <w:lang w:eastAsia="ru-RU"/>
        </w:rPr>
        <w:t xml:space="preserve"> ____________________________________</w:t>
      </w:r>
    </w:p>
    <w:p w:rsidR="00F344A8" w:rsidRPr="00F344A8" w:rsidRDefault="00F344A8" w:rsidP="00F344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344A8">
        <w:rPr>
          <w:rFonts w:ascii="Courier New" w:eastAsiaTheme="minorEastAsia" w:hAnsi="Courier New" w:cs="Courier New"/>
          <w:lang w:eastAsia="ru-RU"/>
        </w:rPr>
        <w:t xml:space="preserve">  (выделенный оператором подвижной</w:t>
      </w:r>
    </w:p>
    <w:p w:rsidR="00F344A8" w:rsidRPr="00F344A8" w:rsidRDefault="00F344A8" w:rsidP="00F344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344A8">
        <w:rPr>
          <w:rFonts w:ascii="Courier New" w:eastAsiaTheme="minorEastAsia" w:hAnsi="Courier New" w:cs="Courier New"/>
          <w:lang w:eastAsia="ru-RU"/>
        </w:rPr>
        <w:t xml:space="preserve"> радиотелефонной связи абонентский номер</w:t>
      </w:r>
    </w:p>
    <w:p w:rsidR="00F344A8" w:rsidRPr="00F344A8" w:rsidRDefault="00F344A8" w:rsidP="00F344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344A8">
        <w:rPr>
          <w:rFonts w:ascii="Courier New" w:eastAsiaTheme="minorEastAsia" w:hAnsi="Courier New" w:cs="Courier New"/>
          <w:lang w:eastAsia="ru-RU"/>
        </w:rPr>
        <w:t xml:space="preserve">   и адрес электронной почты заявителя)</w:t>
      </w:r>
    </w:p>
    <w:p w:rsidR="00F344A8" w:rsidRPr="00F344A8" w:rsidRDefault="00F344A8" w:rsidP="00F344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344A8">
        <w:rPr>
          <w:rFonts w:ascii="Courier New" w:eastAsiaTheme="minorEastAsia" w:hAnsi="Courier New" w:cs="Courier New"/>
          <w:lang w:eastAsia="ru-RU"/>
        </w:rPr>
        <w:t xml:space="preserve"> ________________________ ___________</w:t>
      </w:r>
    </w:p>
    <w:p w:rsidR="00F344A8" w:rsidRPr="00F344A8" w:rsidRDefault="00F344A8" w:rsidP="00F344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344A8">
        <w:rPr>
          <w:rFonts w:ascii="Courier New" w:eastAsiaTheme="minorEastAsia" w:hAnsi="Courier New" w:cs="Courier New"/>
          <w:lang w:eastAsia="ru-RU"/>
        </w:rPr>
        <w:t xml:space="preserve">       (</w:t>
      </w:r>
      <w:proofErr w:type="gramStart"/>
      <w:r w:rsidRPr="00F344A8">
        <w:rPr>
          <w:rFonts w:ascii="Courier New" w:eastAsiaTheme="minorEastAsia" w:hAnsi="Courier New" w:cs="Courier New"/>
          <w:lang w:eastAsia="ru-RU"/>
        </w:rPr>
        <w:t>должность)</w:t>
      </w:r>
      <w:bookmarkStart w:id="6" w:name="_GoBack"/>
      <w:bookmarkEnd w:id="6"/>
      <w:r w:rsidRPr="00F344A8">
        <w:rPr>
          <w:rFonts w:ascii="Courier New" w:eastAsiaTheme="minorEastAsia" w:hAnsi="Courier New" w:cs="Courier New"/>
          <w:lang w:eastAsia="ru-RU"/>
        </w:rPr>
        <w:t xml:space="preserve">   </w:t>
      </w:r>
      <w:proofErr w:type="gramEnd"/>
      <w:r w:rsidRPr="00F344A8">
        <w:rPr>
          <w:rFonts w:ascii="Courier New" w:eastAsiaTheme="minorEastAsia" w:hAnsi="Courier New" w:cs="Courier New"/>
          <w:lang w:eastAsia="ru-RU"/>
        </w:rPr>
        <w:t xml:space="preserve">      (подпись)</w:t>
      </w:r>
    </w:p>
    <w:p w:rsidR="00F344A8" w:rsidRPr="00F344A8" w:rsidRDefault="00F344A8" w:rsidP="00F344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344A8">
        <w:rPr>
          <w:rFonts w:ascii="Courier New" w:eastAsiaTheme="minorEastAsia" w:hAnsi="Courier New" w:cs="Courier New"/>
          <w:lang w:eastAsia="ru-RU"/>
        </w:rPr>
        <w:t xml:space="preserve"> "___"____________ 20___г.</w:t>
      </w:r>
    </w:p>
    <w:p w:rsidR="00F344A8" w:rsidRPr="00F344A8" w:rsidRDefault="00F344A8" w:rsidP="00F34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44A8" w:rsidRPr="00F344A8" w:rsidRDefault="00F344A8" w:rsidP="00F344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344A8">
        <w:rPr>
          <w:rFonts w:ascii="Courier New" w:eastAsiaTheme="minorEastAsia" w:hAnsi="Courier New" w:cs="Courier New"/>
          <w:lang w:eastAsia="ru-RU"/>
        </w:rPr>
        <w:t>М.П.</w:t>
      </w:r>
    </w:p>
    <w:p w:rsidR="00F344A8" w:rsidRPr="00F344A8" w:rsidRDefault="00F344A8" w:rsidP="00F34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44A8" w:rsidRPr="00F344A8" w:rsidRDefault="00F344A8" w:rsidP="00F344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344A8">
        <w:rPr>
          <w:rFonts w:ascii="Courier New" w:eastAsiaTheme="minorEastAsia" w:hAnsi="Courier New" w:cs="Courier New"/>
          <w:lang w:eastAsia="ru-RU"/>
        </w:rPr>
        <w:t>_______________</w:t>
      </w:r>
    </w:p>
    <w:p w:rsidR="00F344A8" w:rsidRPr="00F344A8" w:rsidRDefault="00F344A8" w:rsidP="00F34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411111"/>
      <w:r w:rsidRPr="00F344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*(1) Для юридических лиц и индивидуальных предпринимателей.</w:t>
      </w:r>
    </w:p>
    <w:p w:rsidR="00F344A8" w:rsidRPr="00F344A8" w:rsidRDefault="00F344A8" w:rsidP="00F34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411222"/>
      <w:bookmarkEnd w:id="7"/>
      <w:r w:rsidRPr="00F344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*(2) Для физических лиц.</w:t>
      </w:r>
    </w:p>
    <w:p w:rsidR="00F344A8" w:rsidRPr="00F344A8" w:rsidRDefault="00F344A8" w:rsidP="00F34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411333"/>
      <w:bookmarkEnd w:id="8"/>
      <w:r w:rsidRPr="00F344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*(3) Максимальная мощность указывается равной максимальной мощности присоединяемых </w:t>
      </w:r>
      <w:proofErr w:type="spellStart"/>
      <w:r w:rsidRPr="00F344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энергопринимающих</w:t>
      </w:r>
      <w:proofErr w:type="spellEnd"/>
      <w:r w:rsidRPr="00F344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устройств в случае отсутствия максимальной мощности ранее присоединенных </w:t>
      </w:r>
      <w:proofErr w:type="spellStart"/>
      <w:r w:rsidRPr="00F344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энергопринимающих</w:t>
      </w:r>
      <w:proofErr w:type="spellEnd"/>
      <w:r w:rsidRPr="00F344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устройств (то есть в пункте 5 и </w:t>
      </w:r>
      <w:hyperlink w:anchor="sub_411051" w:history="1">
        <w:r w:rsidRPr="00F344A8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подпункте "а" пункта 5</w:t>
        </w:r>
      </w:hyperlink>
      <w:r w:rsidRPr="00F344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приложения величина мощности указывается одинаковая).</w:t>
      </w:r>
    </w:p>
    <w:p w:rsidR="00F344A8" w:rsidRPr="00F344A8" w:rsidRDefault="00F344A8" w:rsidP="00F34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411444"/>
      <w:bookmarkEnd w:id="9"/>
      <w:r w:rsidRPr="00F344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*(4) Классы напряжения (0,4; 6; 10) </w:t>
      </w:r>
      <w:proofErr w:type="spellStart"/>
      <w:r w:rsidRPr="00F344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кВ.</w:t>
      </w:r>
      <w:proofErr w:type="spellEnd"/>
    </w:p>
    <w:p w:rsidR="00F344A8" w:rsidRPr="00F344A8" w:rsidRDefault="00F344A8" w:rsidP="00F34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411555"/>
      <w:bookmarkEnd w:id="10"/>
      <w:r w:rsidRPr="00F344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*(5) Заполняется заявителем, максимальная мощность </w:t>
      </w:r>
      <w:proofErr w:type="spellStart"/>
      <w:r w:rsidRPr="00F344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энергопринимающих</w:t>
      </w:r>
      <w:proofErr w:type="spellEnd"/>
      <w:r w:rsidRPr="00F344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устройств которого составляет до 150 кВт включительно (с учетом ранее присоединенной в данной точке присоединения мощности).</w:t>
      </w:r>
    </w:p>
    <w:bookmarkEnd w:id="11"/>
    <w:p w:rsidR="00C1301F" w:rsidRDefault="00C1301F"/>
    <w:sectPr w:rsidR="00C1301F" w:rsidSect="00F63A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2D"/>
    <w:rsid w:val="000C611A"/>
    <w:rsid w:val="0096572D"/>
    <w:rsid w:val="00C1301F"/>
    <w:rsid w:val="00C305B6"/>
    <w:rsid w:val="00F344A8"/>
    <w:rsid w:val="00F6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23D32-7561-49E7-BA93-A757BFDC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2</cp:revision>
  <dcterms:created xsi:type="dcterms:W3CDTF">2022-11-03T22:18:00Z</dcterms:created>
  <dcterms:modified xsi:type="dcterms:W3CDTF">2022-11-03T22:18:00Z</dcterms:modified>
</cp:coreProperties>
</file>